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FED7" w14:textId="77777777" w:rsidR="000F00D4" w:rsidRPr="00FF1255" w:rsidRDefault="00A60782" w:rsidP="00A60782">
      <w:pPr>
        <w:jc w:val="center"/>
        <w:rPr>
          <w:sz w:val="22"/>
          <w:szCs w:val="22"/>
        </w:rPr>
      </w:pPr>
      <w:r w:rsidRPr="00FF1255">
        <w:rPr>
          <w:sz w:val="22"/>
          <w:szCs w:val="22"/>
        </w:rPr>
        <w:t>Timed Agenda- LAP 1 Day 1</w:t>
      </w:r>
    </w:p>
    <w:p w14:paraId="3F9A4A88" w14:textId="77777777" w:rsidR="00A60782" w:rsidRPr="00FF1255" w:rsidRDefault="00A60782" w:rsidP="00A60782">
      <w:pPr>
        <w:jc w:val="center"/>
        <w:rPr>
          <w:sz w:val="22"/>
          <w:szCs w:val="22"/>
        </w:rPr>
      </w:pPr>
    </w:p>
    <w:tbl>
      <w:tblPr>
        <w:tblStyle w:val="TableGrid"/>
        <w:tblW w:w="0" w:type="auto"/>
        <w:tblLook w:val="04A0" w:firstRow="1" w:lastRow="0" w:firstColumn="1" w:lastColumn="0" w:noHBand="0" w:noVBand="1"/>
      </w:tblPr>
      <w:tblGrid>
        <w:gridCol w:w="1435"/>
        <w:gridCol w:w="2700"/>
        <w:gridCol w:w="2970"/>
        <w:gridCol w:w="2245"/>
      </w:tblGrid>
      <w:tr w:rsidR="0033098A" w:rsidRPr="00FF1255" w14:paraId="5404C238" w14:textId="77777777" w:rsidTr="0033098A">
        <w:tc>
          <w:tcPr>
            <w:tcW w:w="1435" w:type="dxa"/>
          </w:tcPr>
          <w:p w14:paraId="1D54CBEB" w14:textId="3374C89A" w:rsidR="0033098A" w:rsidRPr="00FF1255" w:rsidRDefault="0033098A" w:rsidP="00004D81">
            <w:pPr>
              <w:rPr>
                <w:sz w:val="22"/>
                <w:szCs w:val="22"/>
              </w:rPr>
            </w:pPr>
            <w:r w:rsidRPr="00FF1255">
              <w:rPr>
                <w:sz w:val="22"/>
                <w:szCs w:val="22"/>
              </w:rPr>
              <w:t>Time</w:t>
            </w:r>
          </w:p>
        </w:tc>
        <w:tc>
          <w:tcPr>
            <w:tcW w:w="2700" w:type="dxa"/>
          </w:tcPr>
          <w:p w14:paraId="591FAECA" w14:textId="2240927D" w:rsidR="0033098A" w:rsidRPr="00FF1255" w:rsidRDefault="0033098A" w:rsidP="00004D81">
            <w:pPr>
              <w:rPr>
                <w:sz w:val="22"/>
                <w:szCs w:val="22"/>
              </w:rPr>
            </w:pPr>
            <w:r w:rsidRPr="00FF1255">
              <w:rPr>
                <w:sz w:val="22"/>
                <w:szCs w:val="22"/>
              </w:rPr>
              <w:t>What Students Will Do</w:t>
            </w:r>
          </w:p>
        </w:tc>
        <w:tc>
          <w:tcPr>
            <w:tcW w:w="2970" w:type="dxa"/>
          </w:tcPr>
          <w:p w14:paraId="2F8172F8" w14:textId="22409762" w:rsidR="0033098A" w:rsidRPr="00FF1255" w:rsidRDefault="0033098A" w:rsidP="00004D81">
            <w:pPr>
              <w:rPr>
                <w:sz w:val="22"/>
                <w:szCs w:val="22"/>
              </w:rPr>
            </w:pPr>
            <w:r w:rsidRPr="00FF1255">
              <w:rPr>
                <w:sz w:val="22"/>
                <w:szCs w:val="22"/>
              </w:rPr>
              <w:t>What Teacher Will Do</w:t>
            </w:r>
          </w:p>
        </w:tc>
        <w:tc>
          <w:tcPr>
            <w:tcW w:w="2245" w:type="dxa"/>
          </w:tcPr>
          <w:p w14:paraId="14246A0A" w14:textId="22FC5981" w:rsidR="0033098A" w:rsidRPr="00FF1255" w:rsidRDefault="0033098A" w:rsidP="00004D81">
            <w:pPr>
              <w:rPr>
                <w:sz w:val="22"/>
                <w:szCs w:val="22"/>
              </w:rPr>
            </w:pPr>
            <w:r w:rsidRPr="00FF1255">
              <w:rPr>
                <w:sz w:val="22"/>
                <w:szCs w:val="22"/>
              </w:rPr>
              <w:t>Rationale</w:t>
            </w:r>
          </w:p>
        </w:tc>
      </w:tr>
      <w:tr w:rsidR="0033098A" w:rsidRPr="00FF1255" w14:paraId="4DA7ECB4" w14:textId="77777777" w:rsidTr="0033098A">
        <w:tc>
          <w:tcPr>
            <w:tcW w:w="1435" w:type="dxa"/>
          </w:tcPr>
          <w:p w14:paraId="559BCE36" w14:textId="77344F52" w:rsidR="0033098A" w:rsidRPr="00FF1255" w:rsidRDefault="00BE3746" w:rsidP="00004D81">
            <w:pPr>
              <w:rPr>
                <w:sz w:val="22"/>
                <w:szCs w:val="22"/>
              </w:rPr>
            </w:pPr>
            <w:r w:rsidRPr="00FF1255">
              <w:rPr>
                <w:sz w:val="22"/>
                <w:szCs w:val="22"/>
              </w:rPr>
              <w:t>10:36-10:45</w:t>
            </w:r>
          </w:p>
        </w:tc>
        <w:tc>
          <w:tcPr>
            <w:tcW w:w="2700" w:type="dxa"/>
          </w:tcPr>
          <w:p w14:paraId="5C2169E6" w14:textId="77777777" w:rsidR="0033098A" w:rsidRDefault="00BE3746" w:rsidP="00BE3746">
            <w:pPr>
              <w:pStyle w:val="ListParagraph"/>
              <w:numPr>
                <w:ilvl w:val="0"/>
                <w:numId w:val="1"/>
              </w:numPr>
              <w:rPr>
                <w:sz w:val="22"/>
                <w:szCs w:val="22"/>
              </w:rPr>
            </w:pPr>
            <w:r w:rsidRPr="00FF1255">
              <w:rPr>
                <w:sz w:val="22"/>
                <w:szCs w:val="22"/>
              </w:rPr>
              <w:t>Enter room</w:t>
            </w:r>
          </w:p>
          <w:p w14:paraId="66AF3B22" w14:textId="6B7C6E73" w:rsidR="00D02D2A" w:rsidRPr="00FF1255" w:rsidRDefault="00D02D2A" w:rsidP="00BE3746">
            <w:pPr>
              <w:pStyle w:val="ListParagraph"/>
              <w:numPr>
                <w:ilvl w:val="0"/>
                <w:numId w:val="1"/>
              </w:numPr>
              <w:rPr>
                <w:sz w:val="22"/>
                <w:szCs w:val="22"/>
              </w:rPr>
            </w:pPr>
            <w:r>
              <w:rPr>
                <w:sz w:val="22"/>
                <w:szCs w:val="22"/>
              </w:rPr>
              <w:t>Sit in new seats</w:t>
            </w:r>
          </w:p>
          <w:p w14:paraId="510BA0E7" w14:textId="77777777" w:rsidR="00BE3746" w:rsidRDefault="00FF1255" w:rsidP="00BE3746">
            <w:pPr>
              <w:pStyle w:val="ListParagraph"/>
              <w:numPr>
                <w:ilvl w:val="0"/>
                <w:numId w:val="1"/>
              </w:numPr>
              <w:rPr>
                <w:sz w:val="22"/>
                <w:szCs w:val="22"/>
              </w:rPr>
            </w:pPr>
            <w:r>
              <w:rPr>
                <w:sz w:val="22"/>
                <w:szCs w:val="22"/>
              </w:rPr>
              <w:t>Answer starter in notebook</w:t>
            </w:r>
          </w:p>
          <w:p w14:paraId="5542CEB9" w14:textId="7BCF6568" w:rsidR="00260CDE" w:rsidRPr="00FF1255" w:rsidRDefault="002654E1" w:rsidP="00BE3746">
            <w:pPr>
              <w:pStyle w:val="ListParagraph"/>
              <w:numPr>
                <w:ilvl w:val="0"/>
                <w:numId w:val="1"/>
              </w:numPr>
              <w:rPr>
                <w:sz w:val="22"/>
                <w:szCs w:val="22"/>
              </w:rPr>
            </w:pPr>
            <w:r>
              <w:rPr>
                <w:sz w:val="22"/>
                <w:szCs w:val="22"/>
              </w:rPr>
              <w:t>Share</w:t>
            </w:r>
            <w:r w:rsidR="00260CDE">
              <w:rPr>
                <w:sz w:val="22"/>
                <w:szCs w:val="22"/>
              </w:rPr>
              <w:t xml:space="preserve"> starters</w:t>
            </w:r>
          </w:p>
        </w:tc>
        <w:tc>
          <w:tcPr>
            <w:tcW w:w="2970" w:type="dxa"/>
          </w:tcPr>
          <w:p w14:paraId="1FA62F96" w14:textId="457C4012" w:rsidR="00D02D2A" w:rsidRDefault="00D02D2A" w:rsidP="00FF1255">
            <w:pPr>
              <w:pStyle w:val="ListParagraph"/>
              <w:numPr>
                <w:ilvl w:val="0"/>
                <w:numId w:val="1"/>
              </w:numPr>
              <w:rPr>
                <w:sz w:val="22"/>
                <w:szCs w:val="22"/>
              </w:rPr>
            </w:pPr>
            <w:r>
              <w:rPr>
                <w:sz w:val="22"/>
                <w:szCs w:val="22"/>
              </w:rPr>
              <w:t>Display new seating chart on Elmo (they will be seated with their expert jigsaw groups)</w:t>
            </w:r>
          </w:p>
          <w:p w14:paraId="0D1438B2" w14:textId="77777777" w:rsidR="0033098A" w:rsidRDefault="00FF1255" w:rsidP="00FF1255">
            <w:pPr>
              <w:pStyle w:val="ListParagraph"/>
              <w:numPr>
                <w:ilvl w:val="0"/>
                <w:numId w:val="1"/>
              </w:numPr>
              <w:rPr>
                <w:sz w:val="22"/>
                <w:szCs w:val="22"/>
              </w:rPr>
            </w:pPr>
            <w:r>
              <w:rPr>
                <w:sz w:val="22"/>
                <w:szCs w:val="22"/>
              </w:rPr>
              <w:t>Put starter on the board: What are some things that good teachers do?</w:t>
            </w:r>
          </w:p>
          <w:p w14:paraId="7F0178A1" w14:textId="55A8F194" w:rsidR="00260CDE" w:rsidRPr="00FF1255" w:rsidRDefault="00721AD0" w:rsidP="00FF1255">
            <w:pPr>
              <w:pStyle w:val="ListParagraph"/>
              <w:numPr>
                <w:ilvl w:val="0"/>
                <w:numId w:val="1"/>
              </w:numPr>
              <w:rPr>
                <w:sz w:val="22"/>
                <w:szCs w:val="22"/>
              </w:rPr>
            </w:pPr>
            <w:r>
              <w:rPr>
                <w:sz w:val="22"/>
                <w:szCs w:val="22"/>
              </w:rPr>
              <w:t>Call on student volunteers to share answers</w:t>
            </w:r>
          </w:p>
        </w:tc>
        <w:tc>
          <w:tcPr>
            <w:tcW w:w="2245" w:type="dxa"/>
          </w:tcPr>
          <w:p w14:paraId="767DA821" w14:textId="58E00604" w:rsidR="0033098A" w:rsidRPr="00FF1255" w:rsidRDefault="00A22546" w:rsidP="000350DE">
            <w:pPr>
              <w:rPr>
                <w:sz w:val="22"/>
                <w:szCs w:val="22"/>
              </w:rPr>
            </w:pPr>
            <w:r>
              <w:rPr>
                <w:sz w:val="22"/>
                <w:szCs w:val="22"/>
              </w:rPr>
              <w:t>Over the next few days, students will be preparing for and participating in a jigsaw that will require th</w:t>
            </w:r>
            <w:r w:rsidR="004C37B1">
              <w:rPr>
                <w:sz w:val="22"/>
                <w:szCs w:val="22"/>
              </w:rPr>
              <w:t>em to teach their classmates an</w:t>
            </w:r>
            <w:r>
              <w:rPr>
                <w:sz w:val="22"/>
                <w:szCs w:val="22"/>
              </w:rPr>
              <w:t xml:space="preserve"> exponent rule. This starter is a good starting point for us to discuss how students can be </w:t>
            </w:r>
            <w:r w:rsidR="005131F5">
              <w:rPr>
                <w:sz w:val="22"/>
                <w:szCs w:val="22"/>
              </w:rPr>
              <w:t xml:space="preserve">good </w:t>
            </w:r>
            <w:r>
              <w:rPr>
                <w:sz w:val="22"/>
                <w:szCs w:val="22"/>
              </w:rPr>
              <w:t xml:space="preserve">teachers during the jigsaw, and </w:t>
            </w:r>
            <w:r w:rsidR="005131F5">
              <w:rPr>
                <w:sz w:val="22"/>
                <w:szCs w:val="22"/>
              </w:rPr>
              <w:t xml:space="preserve">I think they </w:t>
            </w:r>
            <w:r w:rsidR="000350DE">
              <w:rPr>
                <w:sz w:val="22"/>
                <w:szCs w:val="22"/>
              </w:rPr>
              <w:t>are more</w:t>
            </w:r>
            <w:r w:rsidR="005131F5">
              <w:rPr>
                <w:sz w:val="22"/>
                <w:szCs w:val="22"/>
              </w:rPr>
              <w:t xml:space="preserve"> apt to take their own advice over mine.</w:t>
            </w:r>
          </w:p>
        </w:tc>
      </w:tr>
      <w:tr w:rsidR="0033098A" w:rsidRPr="00FF1255" w14:paraId="3AA25C94" w14:textId="77777777" w:rsidTr="0033098A">
        <w:tc>
          <w:tcPr>
            <w:tcW w:w="1435" w:type="dxa"/>
          </w:tcPr>
          <w:p w14:paraId="3E3092D4" w14:textId="57514A3E" w:rsidR="0033098A" w:rsidRPr="00FF1255" w:rsidRDefault="00F1384A" w:rsidP="00004D81">
            <w:pPr>
              <w:rPr>
                <w:sz w:val="22"/>
                <w:szCs w:val="22"/>
              </w:rPr>
            </w:pPr>
            <w:r>
              <w:rPr>
                <w:sz w:val="22"/>
                <w:szCs w:val="22"/>
              </w:rPr>
              <w:t>10:45-10:5</w:t>
            </w:r>
            <w:r w:rsidR="002C49CC">
              <w:rPr>
                <w:sz w:val="22"/>
                <w:szCs w:val="22"/>
              </w:rPr>
              <w:t>0</w:t>
            </w:r>
          </w:p>
        </w:tc>
        <w:tc>
          <w:tcPr>
            <w:tcW w:w="2700" w:type="dxa"/>
          </w:tcPr>
          <w:p w14:paraId="687D95E5" w14:textId="05ABC4A6" w:rsidR="0013452B" w:rsidRPr="00200882" w:rsidRDefault="00314979" w:rsidP="00200882">
            <w:pPr>
              <w:pStyle w:val="ListParagraph"/>
              <w:numPr>
                <w:ilvl w:val="0"/>
                <w:numId w:val="3"/>
              </w:numPr>
              <w:rPr>
                <w:sz w:val="22"/>
                <w:szCs w:val="22"/>
              </w:rPr>
            </w:pPr>
            <w:r>
              <w:rPr>
                <w:sz w:val="22"/>
                <w:szCs w:val="22"/>
              </w:rPr>
              <w:t>Read instructions silently to themselves</w:t>
            </w:r>
          </w:p>
        </w:tc>
        <w:tc>
          <w:tcPr>
            <w:tcW w:w="2970" w:type="dxa"/>
          </w:tcPr>
          <w:p w14:paraId="0E5976FE" w14:textId="6B5BBC7F" w:rsidR="009D3044" w:rsidRDefault="009D3044" w:rsidP="009A4DB1">
            <w:pPr>
              <w:pStyle w:val="ListParagraph"/>
              <w:numPr>
                <w:ilvl w:val="0"/>
                <w:numId w:val="2"/>
              </w:numPr>
              <w:rPr>
                <w:sz w:val="22"/>
                <w:szCs w:val="22"/>
              </w:rPr>
            </w:pPr>
            <w:r>
              <w:rPr>
                <w:sz w:val="22"/>
                <w:szCs w:val="22"/>
              </w:rPr>
              <w:t>Tell students that we’re talking about this because they are going to be do</w:t>
            </w:r>
            <w:r w:rsidR="005D6262">
              <w:rPr>
                <w:sz w:val="22"/>
                <w:szCs w:val="22"/>
              </w:rPr>
              <w:t>ing a project in which they</w:t>
            </w:r>
            <w:r>
              <w:rPr>
                <w:sz w:val="22"/>
                <w:szCs w:val="22"/>
              </w:rPr>
              <w:t xml:space="preserve"> </w:t>
            </w:r>
            <w:proofErr w:type="gramStart"/>
            <w:r>
              <w:rPr>
                <w:sz w:val="22"/>
                <w:szCs w:val="22"/>
              </w:rPr>
              <w:t>have to</w:t>
            </w:r>
            <w:proofErr w:type="gramEnd"/>
            <w:r>
              <w:rPr>
                <w:sz w:val="22"/>
                <w:szCs w:val="22"/>
              </w:rPr>
              <w:t xml:space="preserve"> teach their classmates an exponent rule.</w:t>
            </w:r>
            <w:bookmarkStart w:id="0" w:name="_GoBack"/>
            <w:bookmarkEnd w:id="0"/>
          </w:p>
          <w:p w14:paraId="7C1C2DC6" w14:textId="513A688C" w:rsidR="007A5D47" w:rsidRDefault="009A4DB1" w:rsidP="002C49CC">
            <w:pPr>
              <w:pStyle w:val="ListParagraph"/>
              <w:numPr>
                <w:ilvl w:val="0"/>
                <w:numId w:val="2"/>
              </w:numPr>
              <w:rPr>
                <w:sz w:val="22"/>
                <w:szCs w:val="22"/>
              </w:rPr>
            </w:pPr>
            <w:r>
              <w:rPr>
                <w:sz w:val="22"/>
                <w:szCs w:val="22"/>
              </w:rPr>
              <w:t xml:space="preserve">Hand out </w:t>
            </w:r>
            <w:r w:rsidR="009D3044">
              <w:rPr>
                <w:sz w:val="22"/>
                <w:szCs w:val="22"/>
              </w:rPr>
              <w:t>“You Be the Teacher” instructions</w:t>
            </w:r>
            <w:r w:rsidR="00AA2F8F">
              <w:rPr>
                <w:sz w:val="22"/>
                <w:szCs w:val="22"/>
              </w:rPr>
              <w:t>, planner, and rubric</w:t>
            </w:r>
            <w:r w:rsidR="00656E1E">
              <w:rPr>
                <w:sz w:val="22"/>
                <w:szCs w:val="22"/>
              </w:rPr>
              <w:t xml:space="preserve"> (one per group)</w:t>
            </w:r>
            <w:r w:rsidR="00AA2F8F">
              <w:rPr>
                <w:sz w:val="22"/>
                <w:szCs w:val="22"/>
              </w:rPr>
              <w:t>.</w:t>
            </w:r>
          </w:p>
          <w:p w14:paraId="34EC6BF3" w14:textId="5ACB1B0E" w:rsidR="00BC5225" w:rsidRPr="00BC5225" w:rsidRDefault="00BC5225" w:rsidP="00BC5225">
            <w:pPr>
              <w:pStyle w:val="ListParagraph"/>
              <w:numPr>
                <w:ilvl w:val="0"/>
                <w:numId w:val="2"/>
              </w:numPr>
              <w:rPr>
                <w:sz w:val="22"/>
                <w:szCs w:val="22"/>
              </w:rPr>
            </w:pPr>
            <w:r w:rsidRPr="002C49CC">
              <w:rPr>
                <w:sz w:val="22"/>
                <w:szCs w:val="22"/>
              </w:rPr>
              <w:t xml:space="preserve">Ask students to take three minutes to read the instructions </w:t>
            </w:r>
            <w:r w:rsidR="00700C95">
              <w:rPr>
                <w:sz w:val="22"/>
                <w:szCs w:val="22"/>
              </w:rPr>
              <w:t xml:space="preserve">silently </w:t>
            </w:r>
            <w:r w:rsidRPr="002C49CC">
              <w:rPr>
                <w:sz w:val="22"/>
                <w:szCs w:val="22"/>
              </w:rPr>
              <w:t>to themselves.</w:t>
            </w:r>
          </w:p>
        </w:tc>
        <w:tc>
          <w:tcPr>
            <w:tcW w:w="2245" w:type="dxa"/>
          </w:tcPr>
          <w:p w14:paraId="6CF6297C" w14:textId="07A642E0" w:rsidR="0033098A" w:rsidRPr="003B4FAD" w:rsidRDefault="005C1254" w:rsidP="003B4FAD">
            <w:pPr>
              <w:rPr>
                <w:sz w:val="22"/>
                <w:szCs w:val="22"/>
              </w:rPr>
            </w:pPr>
            <w:r>
              <w:rPr>
                <w:sz w:val="22"/>
                <w:szCs w:val="22"/>
              </w:rPr>
              <w:t xml:space="preserve">Students will get to do a first read of the instructions to </w:t>
            </w:r>
            <w:r w:rsidR="00BD564E">
              <w:rPr>
                <w:sz w:val="22"/>
                <w:szCs w:val="22"/>
              </w:rPr>
              <w:t>begin to familiarize themselves with the project</w:t>
            </w:r>
            <w:r w:rsidR="00200882">
              <w:rPr>
                <w:sz w:val="22"/>
                <w:szCs w:val="22"/>
              </w:rPr>
              <w:t>.</w:t>
            </w:r>
          </w:p>
        </w:tc>
      </w:tr>
      <w:tr w:rsidR="0033098A" w:rsidRPr="00FF1255" w14:paraId="347449D5" w14:textId="77777777" w:rsidTr="0033098A">
        <w:tc>
          <w:tcPr>
            <w:tcW w:w="1435" w:type="dxa"/>
          </w:tcPr>
          <w:p w14:paraId="0F0311AB" w14:textId="4701F38A" w:rsidR="0033098A" w:rsidRPr="00FF1255" w:rsidRDefault="00BE3F92" w:rsidP="00004D81">
            <w:pPr>
              <w:rPr>
                <w:sz w:val="22"/>
                <w:szCs w:val="22"/>
              </w:rPr>
            </w:pPr>
            <w:r>
              <w:rPr>
                <w:sz w:val="22"/>
                <w:szCs w:val="22"/>
              </w:rPr>
              <w:t>10:50-11:02</w:t>
            </w:r>
          </w:p>
        </w:tc>
        <w:tc>
          <w:tcPr>
            <w:tcW w:w="2700" w:type="dxa"/>
          </w:tcPr>
          <w:p w14:paraId="09654A27" w14:textId="77777777" w:rsidR="00200882" w:rsidRDefault="00200882" w:rsidP="00200882">
            <w:pPr>
              <w:pStyle w:val="ListParagraph"/>
              <w:numPr>
                <w:ilvl w:val="0"/>
                <w:numId w:val="7"/>
              </w:numPr>
              <w:rPr>
                <w:sz w:val="22"/>
                <w:szCs w:val="22"/>
              </w:rPr>
            </w:pPr>
            <w:r>
              <w:rPr>
                <w:sz w:val="22"/>
                <w:szCs w:val="22"/>
              </w:rPr>
              <w:t>Volunteer to read aloud the materials</w:t>
            </w:r>
          </w:p>
          <w:p w14:paraId="03C981CD" w14:textId="0DDA7883" w:rsidR="0033098A" w:rsidRPr="00200882" w:rsidRDefault="00200882" w:rsidP="00200882">
            <w:pPr>
              <w:pStyle w:val="ListParagraph"/>
              <w:numPr>
                <w:ilvl w:val="0"/>
                <w:numId w:val="7"/>
              </w:numPr>
              <w:rPr>
                <w:sz w:val="22"/>
                <w:szCs w:val="22"/>
              </w:rPr>
            </w:pPr>
            <w:r>
              <w:rPr>
                <w:sz w:val="22"/>
                <w:szCs w:val="22"/>
              </w:rPr>
              <w:t>Ask questions</w:t>
            </w:r>
          </w:p>
        </w:tc>
        <w:tc>
          <w:tcPr>
            <w:tcW w:w="2970" w:type="dxa"/>
          </w:tcPr>
          <w:p w14:paraId="755177FD" w14:textId="77777777" w:rsidR="002C49CC" w:rsidRDefault="002C49CC" w:rsidP="002C49CC">
            <w:pPr>
              <w:pStyle w:val="ListParagraph"/>
              <w:numPr>
                <w:ilvl w:val="0"/>
                <w:numId w:val="2"/>
              </w:numPr>
              <w:rPr>
                <w:sz w:val="22"/>
                <w:szCs w:val="22"/>
              </w:rPr>
            </w:pPr>
            <w:r>
              <w:rPr>
                <w:sz w:val="22"/>
                <w:szCs w:val="22"/>
              </w:rPr>
              <w:t>Ask for student volunteers to read the instructions</w:t>
            </w:r>
          </w:p>
          <w:p w14:paraId="517514C7" w14:textId="77777777" w:rsidR="002C49CC" w:rsidRDefault="002C49CC" w:rsidP="002C49CC">
            <w:pPr>
              <w:pStyle w:val="ListParagraph"/>
              <w:numPr>
                <w:ilvl w:val="1"/>
                <w:numId w:val="2"/>
              </w:numPr>
              <w:rPr>
                <w:sz w:val="22"/>
                <w:szCs w:val="22"/>
              </w:rPr>
            </w:pPr>
            <w:r>
              <w:rPr>
                <w:sz w:val="22"/>
                <w:szCs w:val="22"/>
              </w:rPr>
              <w:t>Make clarifying comments as we read through</w:t>
            </w:r>
          </w:p>
          <w:p w14:paraId="13AAF77A" w14:textId="77777777" w:rsidR="002C49CC" w:rsidRDefault="002C49CC" w:rsidP="002C49CC">
            <w:pPr>
              <w:pStyle w:val="ListParagraph"/>
              <w:numPr>
                <w:ilvl w:val="1"/>
                <w:numId w:val="2"/>
              </w:numPr>
              <w:rPr>
                <w:sz w:val="22"/>
                <w:szCs w:val="22"/>
              </w:rPr>
            </w:pPr>
            <w:r>
              <w:rPr>
                <w:sz w:val="22"/>
                <w:szCs w:val="22"/>
              </w:rPr>
              <w:t>Take a few preliminary questions but tell them that it will become clearer as we read through the rest of the materials</w:t>
            </w:r>
          </w:p>
          <w:p w14:paraId="340CB264" w14:textId="77777777" w:rsidR="00BC5225" w:rsidRDefault="002C49CC" w:rsidP="002C49CC">
            <w:pPr>
              <w:pStyle w:val="ListParagraph"/>
              <w:numPr>
                <w:ilvl w:val="0"/>
                <w:numId w:val="2"/>
              </w:numPr>
              <w:rPr>
                <w:sz w:val="22"/>
                <w:szCs w:val="22"/>
              </w:rPr>
            </w:pPr>
            <w:r>
              <w:rPr>
                <w:sz w:val="22"/>
                <w:szCs w:val="22"/>
              </w:rPr>
              <w:lastRenderedPageBreak/>
              <w:t>Ask for student volunteers to read the rubric</w:t>
            </w:r>
          </w:p>
          <w:p w14:paraId="64853D2F" w14:textId="48EAF81E" w:rsidR="0033098A" w:rsidRPr="00BC5225" w:rsidRDefault="002C49CC" w:rsidP="00BC5225">
            <w:pPr>
              <w:pStyle w:val="ListParagraph"/>
              <w:numPr>
                <w:ilvl w:val="1"/>
                <w:numId w:val="2"/>
              </w:numPr>
              <w:rPr>
                <w:sz w:val="22"/>
                <w:szCs w:val="22"/>
              </w:rPr>
            </w:pPr>
            <w:r w:rsidRPr="00BC5225">
              <w:rPr>
                <w:sz w:val="22"/>
                <w:szCs w:val="22"/>
              </w:rPr>
              <w:t xml:space="preserve">Same </w:t>
            </w:r>
            <w:r w:rsidR="00BC5225">
              <w:rPr>
                <w:sz w:val="22"/>
                <w:szCs w:val="22"/>
              </w:rPr>
              <w:t>considerations</w:t>
            </w:r>
            <w:r w:rsidRPr="00BC5225">
              <w:rPr>
                <w:sz w:val="22"/>
                <w:szCs w:val="22"/>
              </w:rPr>
              <w:t xml:space="preserve"> as above</w:t>
            </w:r>
          </w:p>
        </w:tc>
        <w:tc>
          <w:tcPr>
            <w:tcW w:w="2245" w:type="dxa"/>
          </w:tcPr>
          <w:p w14:paraId="5B8C0DE0" w14:textId="77777777" w:rsidR="0033098A" w:rsidRDefault="00200882" w:rsidP="00200882">
            <w:pPr>
              <w:rPr>
                <w:sz w:val="22"/>
                <w:szCs w:val="22"/>
              </w:rPr>
            </w:pPr>
            <w:r>
              <w:rPr>
                <w:sz w:val="22"/>
                <w:szCs w:val="22"/>
              </w:rPr>
              <w:lastRenderedPageBreak/>
              <w:t>Students often need to read over something more than once to fully comprehend it, so the class will read the instructions for a second t</w:t>
            </w:r>
            <w:r w:rsidR="00161B97">
              <w:rPr>
                <w:sz w:val="22"/>
                <w:szCs w:val="22"/>
              </w:rPr>
              <w:t>ime together to ensure clarity.</w:t>
            </w:r>
          </w:p>
          <w:p w14:paraId="66891840" w14:textId="5B33B652" w:rsidR="00161B97" w:rsidRPr="00FF1255" w:rsidRDefault="00161B97" w:rsidP="004C631F">
            <w:pPr>
              <w:rPr>
                <w:sz w:val="22"/>
                <w:szCs w:val="22"/>
              </w:rPr>
            </w:pPr>
            <w:r>
              <w:rPr>
                <w:sz w:val="22"/>
                <w:szCs w:val="22"/>
              </w:rPr>
              <w:t xml:space="preserve">By reviewing the rubric with the class, I can ensure that students know and </w:t>
            </w:r>
            <w:r>
              <w:rPr>
                <w:sz w:val="22"/>
                <w:szCs w:val="22"/>
              </w:rPr>
              <w:lastRenderedPageBreak/>
              <w:t>understand the expectations</w:t>
            </w:r>
            <w:r w:rsidR="004C631F">
              <w:rPr>
                <w:sz w:val="22"/>
                <w:szCs w:val="22"/>
              </w:rPr>
              <w:t xml:space="preserve"> to which</w:t>
            </w:r>
            <w:r>
              <w:rPr>
                <w:sz w:val="22"/>
                <w:szCs w:val="22"/>
              </w:rPr>
              <w:t xml:space="preserve"> they will be held</w:t>
            </w:r>
            <w:r w:rsidR="004C631F">
              <w:rPr>
                <w:sz w:val="22"/>
                <w:szCs w:val="22"/>
              </w:rPr>
              <w:t xml:space="preserve"> throughout the project. This will hopefully help them reach those expectations.</w:t>
            </w:r>
          </w:p>
        </w:tc>
      </w:tr>
      <w:tr w:rsidR="002C49CC" w:rsidRPr="00FF1255" w14:paraId="72D1ED31" w14:textId="77777777" w:rsidTr="0033098A">
        <w:tc>
          <w:tcPr>
            <w:tcW w:w="1435" w:type="dxa"/>
          </w:tcPr>
          <w:p w14:paraId="6C415082" w14:textId="26FD42C9" w:rsidR="002C49CC" w:rsidRPr="00FF1255" w:rsidRDefault="00D37043" w:rsidP="00004D81">
            <w:pPr>
              <w:rPr>
                <w:sz w:val="22"/>
                <w:szCs w:val="22"/>
              </w:rPr>
            </w:pPr>
            <w:r>
              <w:rPr>
                <w:sz w:val="22"/>
                <w:szCs w:val="22"/>
              </w:rPr>
              <w:lastRenderedPageBreak/>
              <w:t xml:space="preserve">11:02 </w:t>
            </w:r>
            <w:r w:rsidR="00D02D2A">
              <w:rPr>
                <w:sz w:val="22"/>
                <w:szCs w:val="22"/>
              </w:rPr>
              <w:t>–</w:t>
            </w:r>
            <w:r>
              <w:rPr>
                <w:sz w:val="22"/>
                <w:szCs w:val="22"/>
              </w:rPr>
              <w:t xml:space="preserve"> </w:t>
            </w:r>
            <w:r w:rsidR="00D02D2A">
              <w:rPr>
                <w:sz w:val="22"/>
                <w:szCs w:val="22"/>
              </w:rPr>
              <w:t>11:15</w:t>
            </w:r>
          </w:p>
        </w:tc>
        <w:tc>
          <w:tcPr>
            <w:tcW w:w="2700" w:type="dxa"/>
          </w:tcPr>
          <w:p w14:paraId="04543B43" w14:textId="3B0ADD3B" w:rsidR="00D37043" w:rsidRDefault="002C49CC" w:rsidP="00004D81">
            <w:pPr>
              <w:pStyle w:val="ListParagraph"/>
              <w:numPr>
                <w:ilvl w:val="0"/>
                <w:numId w:val="5"/>
              </w:numPr>
              <w:rPr>
                <w:sz w:val="22"/>
                <w:szCs w:val="22"/>
              </w:rPr>
            </w:pPr>
            <w:r>
              <w:rPr>
                <w:sz w:val="22"/>
                <w:szCs w:val="22"/>
              </w:rPr>
              <w:t xml:space="preserve">Look through my LAP example and the teacher lesson planner </w:t>
            </w:r>
            <w:r w:rsidR="00D37043">
              <w:rPr>
                <w:sz w:val="22"/>
                <w:szCs w:val="22"/>
              </w:rPr>
              <w:t>as a class</w:t>
            </w:r>
          </w:p>
          <w:p w14:paraId="20BA8D28" w14:textId="2E721E95" w:rsidR="002C49CC" w:rsidRPr="00D37043" w:rsidRDefault="002C49CC" w:rsidP="00004D81">
            <w:pPr>
              <w:pStyle w:val="ListParagraph"/>
              <w:numPr>
                <w:ilvl w:val="0"/>
                <w:numId w:val="5"/>
              </w:numPr>
              <w:rPr>
                <w:sz w:val="22"/>
                <w:szCs w:val="22"/>
              </w:rPr>
            </w:pPr>
            <w:r w:rsidRPr="00D37043">
              <w:rPr>
                <w:sz w:val="22"/>
                <w:szCs w:val="22"/>
              </w:rPr>
              <w:t>Ask questions</w:t>
            </w:r>
          </w:p>
        </w:tc>
        <w:tc>
          <w:tcPr>
            <w:tcW w:w="2970" w:type="dxa"/>
          </w:tcPr>
          <w:p w14:paraId="26143006" w14:textId="77777777" w:rsidR="002C49CC" w:rsidRDefault="002C49CC" w:rsidP="00E80B8B">
            <w:pPr>
              <w:pStyle w:val="ListParagraph"/>
              <w:numPr>
                <w:ilvl w:val="0"/>
                <w:numId w:val="4"/>
              </w:numPr>
              <w:rPr>
                <w:sz w:val="22"/>
                <w:szCs w:val="22"/>
              </w:rPr>
            </w:pPr>
            <w:r>
              <w:rPr>
                <w:sz w:val="22"/>
                <w:szCs w:val="22"/>
              </w:rPr>
              <w:t>Assure students that I have created a planner to walk them through this entire process. Tell them that we’ll look at it together in a minute, but first I want to show them what my own formal lesson plans look like.</w:t>
            </w:r>
          </w:p>
          <w:p w14:paraId="6F832993" w14:textId="77777777" w:rsidR="002C49CC" w:rsidRDefault="002C49CC" w:rsidP="00E80B8B">
            <w:pPr>
              <w:pStyle w:val="ListParagraph"/>
              <w:numPr>
                <w:ilvl w:val="0"/>
                <w:numId w:val="4"/>
              </w:numPr>
              <w:rPr>
                <w:sz w:val="22"/>
                <w:szCs w:val="22"/>
              </w:rPr>
            </w:pPr>
            <w:r>
              <w:rPr>
                <w:sz w:val="22"/>
                <w:szCs w:val="22"/>
              </w:rPr>
              <w:t>Display my LAP from my second round on the Elmo. Don’t go over everything in depth, just summarize the different categories/considerations and show them what a timed agenda looks like.</w:t>
            </w:r>
          </w:p>
          <w:p w14:paraId="6E541734" w14:textId="77777777" w:rsidR="00D37043" w:rsidRDefault="002C49CC" w:rsidP="00004D81">
            <w:pPr>
              <w:pStyle w:val="ListParagraph"/>
              <w:numPr>
                <w:ilvl w:val="0"/>
                <w:numId w:val="4"/>
              </w:numPr>
              <w:rPr>
                <w:sz w:val="22"/>
                <w:szCs w:val="22"/>
              </w:rPr>
            </w:pPr>
            <w:r>
              <w:rPr>
                <w:sz w:val="22"/>
                <w:szCs w:val="22"/>
              </w:rPr>
              <w:t>Tell them that I’ve made a shorter version of this for them. Go over the different parts of their teacher lesson planner.</w:t>
            </w:r>
          </w:p>
          <w:p w14:paraId="17531A47" w14:textId="6965E483" w:rsidR="009D002A" w:rsidRDefault="0028469A" w:rsidP="00004D81">
            <w:pPr>
              <w:pStyle w:val="ListParagraph"/>
              <w:numPr>
                <w:ilvl w:val="0"/>
                <w:numId w:val="4"/>
              </w:numPr>
              <w:rPr>
                <w:sz w:val="22"/>
                <w:szCs w:val="22"/>
              </w:rPr>
            </w:pPr>
            <w:r>
              <w:rPr>
                <w:sz w:val="22"/>
                <w:szCs w:val="22"/>
              </w:rPr>
              <w:t xml:space="preserve">Explain to them that if they’re in a pair, each person will be presenting by themselves to their jigsaw group, but they will plan their lesson </w:t>
            </w:r>
            <w:r w:rsidR="00C427AD">
              <w:rPr>
                <w:sz w:val="22"/>
                <w:szCs w:val="22"/>
              </w:rPr>
              <w:t xml:space="preserve">together </w:t>
            </w:r>
            <w:r w:rsidR="002030C6">
              <w:rPr>
                <w:sz w:val="22"/>
                <w:szCs w:val="22"/>
              </w:rPr>
              <w:t xml:space="preserve">(i.e. </w:t>
            </w:r>
            <w:r w:rsidR="00C427AD">
              <w:rPr>
                <w:sz w:val="22"/>
                <w:szCs w:val="22"/>
              </w:rPr>
              <w:t>each</w:t>
            </w:r>
            <w:r w:rsidR="002030C6">
              <w:rPr>
                <w:sz w:val="22"/>
                <w:szCs w:val="22"/>
              </w:rPr>
              <w:t xml:space="preserve"> partner will be presenting the same lesson, just to </w:t>
            </w:r>
            <w:r w:rsidR="00C427AD">
              <w:rPr>
                <w:sz w:val="22"/>
                <w:szCs w:val="22"/>
              </w:rPr>
              <w:t>a different group</w:t>
            </w:r>
            <w:r w:rsidR="002030C6">
              <w:rPr>
                <w:sz w:val="22"/>
                <w:szCs w:val="22"/>
              </w:rPr>
              <w:t>). For the group of three, Fernando and Edward will present together and Luis will present alone. For the group of four, Fabio and Ricky will present together and Gen and Xavier will present together</w:t>
            </w:r>
            <w:r w:rsidR="00145414">
              <w:rPr>
                <w:sz w:val="22"/>
                <w:szCs w:val="22"/>
              </w:rPr>
              <w:t>.</w:t>
            </w:r>
            <w:r w:rsidR="002030C6">
              <w:rPr>
                <w:sz w:val="22"/>
                <w:szCs w:val="22"/>
              </w:rPr>
              <w:t xml:space="preserve"> </w:t>
            </w:r>
          </w:p>
          <w:p w14:paraId="2FC5E9CF" w14:textId="2B0B1C47" w:rsidR="002C49CC" w:rsidRPr="00D37043" w:rsidRDefault="002C49CC" w:rsidP="00004D81">
            <w:pPr>
              <w:pStyle w:val="ListParagraph"/>
              <w:numPr>
                <w:ilvl w:val="0"/>
                <w:numId w:val="4"/>
              </w:numPr>
              <w:rPr>
                <w:sz w:val="22"/>
                <w:szCs w:val="22"/>
              </w:rPr>
            </w:pPr>
            <w:r w:rsidRPr="00D37043">
              <w:rPr>
                <w:sz w:val="22"/>
                <w:szCs w:val="22"/>
              </w:rPr>
              <w:t>Answer any questions they have</w:t>
            </w:r>
          </w:p>
        </w:tc>
        <w:tc>
          <w:tcPr>
            <w:tcW w:w="2245" w:type="dxa"/>
          </w:tcPr>
          <w:p w14:paraId="56A77F77" w14:textId="3E601FA9" w:rsidR="002C49CC" w:rsidRPr="00042FD0" w:rsidRDefault="00042FD0" w:rsidP="00573F07">
            <w:pPr>
              <w:rPr>
                <w:sz w:val="22"/>
                <w:szCs w:val="22"/>
              </w:rPr>
            </w:pPr>
            <w:r>
              <w:rPr>
                <w:sz w:val="22"/>
                <w:szCs w:val="22"/>
              </w:rPr>
              <w:t>By showing my students my own LAP</w:t>
            </w:r>
            <w:r w:rsidR="00FE3A97">
              <w:rPr>
                <w:sz w:val="22"/>
                <w:szCs w:val="22"/>
              </w:rPr>
              <w:t xml:space="preserve"> and explaining the similarities between it and the lesson planner they will complete</w:t>
            </w:r>
            <w:r>
              <w:rPr>
                <w:sz w:val="22"/>
                <w:szCs w:val="22"/>
              </w:rPr>
              <w:t xml:space="preserve">, I </w:t>
            </w:r>
            <w:r w:rsidR="00FE3A97">
              <w:rPr>
                <w:sz w:val="22"/>
                <w:szCs w:val="22"/>
              </w:rPr>
              <w:t xml:space="preserve">am giving credibility to the project because I am making it clear that the project reflects what real teachers </w:t>
            </w:r>
            <w:proofErr w:type="gramStart"/>
            <w:r w:rsidR="00FE3A97">
              <w:rPr>
                <w:sz w:val="22"/>
                <w:szCs w:val="22"/>
              </w:rPr>
              <w:t>actually do</w:t>
            </w:r>
            <w:proofErr w:type="gramEnd"/>
            <w:r w:rsidR="00FE3A97">
              <w:rPr>
                <w:sz w:val="22"/>
                <w:szCs w:val="22"/>
              </w:rPr>
              <w:t>. In addition, my LAP will serve as a model for them</w:t>
            </w:r>
            <w:r w:rsidR="00573F07">
              <w:rPr>
                <w:sz w:val="22"/>
                <w:szCs w:val="22"/>
              </w:rPr>
              <w:t>.</w:t>
            </w:r>
          </w:p>
        </w:tc>
      </w:tr>
      <w:tr w:rsidR="002C49CC" w:rsidRPr="00FF1255" w14:paraId="68FDADB0" w14:textId="77777777" w:rsidTr="0033098A">
        <w:tc>
          <w:tcPr>
            <w:tcW w:w="1435" w:type="dxa"/>
          </w:tcPr>
          <w:p w14:paraId="7A855F64" w14:textId="640099DD" w:rsidR="002C49CC" w:rsidRPr="00FF1255" w:rsidRDefault="00444539" w:rsidP="00004D81">
            <w:pPr>
              <w:rPr>
                <w:sz w:val="22"/>
                <w:szCs w:val="22"/>
              </w:rPr>
            </w:pPr>
            <w:r>
              <w:rPr>
                <w:sz w:val="22"/>
                <w:szCs w:val="22"/>
              </w:rPr>
              <w:t>11:15-11:28</w:t>
            </w:r>
          </w:p>
        </w:tc>
        <w:tc>
          <w:tcPr>
            <w:tcW w:w="2700" w:type="dxa"/>
          </w:tcPr>
          <w:p w14:paraId="484CF4AD" w14:textId="2B817344" w:rsidR="002C49CC" w:rsidRDefault="00444539" w:rsidP="00444539">
            <w:pPr>
              <w:pStyle w:val="ListParagraph"/>
              <w:numPr>
                <w:ilvl w:val="0"/>
                <w:numId w:val="6"/>
              </w:numPr>
              <w:rPr>
                <w:sz w:val="22"/>
                <w:szCs w:val="22"/>
              </w:rPr>
            </w:pPr>
            <w:r>
              <w:rPr>
                <w:sz w:val="22"/>
                <w:szCs w:val="22"/>
              </w:rPr>
              <w:t>Work on “What’s my Rule</w:t>
            </w:r>
            <w:r w:rsidR="00C57AA4">
              <w:rPr>
                <w:sz w:val="22"/>
                <w:szCs w:val="22"/>
              </w:rPr>
              <w:t>?</w:t>
            </w:r>
            <w:r>
              <w:rPr>
                <w:sz w:val="22"/>
                <w:szCs w:val="22"/>
              </w:rPr>
              <w:t>” worksheet with group</w:t>
            </w:r>
          </w:p>
          <w:p w14:paraId="69A9836D" w14:textId="2CB9060E" w:rsidR="006A4D25" w:rsidRPr="00444539" w:rsidRDefault="006A4D25" w:rsidP="00D7167C">
            <w:pPr>
              <w:pStyle w:val="ListParagraph"/>
              <w:numPr>
                <w:ilvl w:val="0"/>
                <w:numId w:val="6"/>
              </w:numPr>
              <w:rPr>
                <w:sz w:val="22"/>
                <w:szCs w:val="22"/>
              </w:rPr>
            </w:pPr>
            <w:r>
              <w:rPr>
                <w:sz w:val="22"/>
                <w:szCs w:val="22"/>
              </w:rPr>
              <w:t xml:space="preserve">Turn </w:t>
            </w:r>
            <w:r w:rsidR="005D0725">
              <w:rPr>
                <w:sz w:val="22"/>
                <w:szCs w:val="22"/>
              </w:rPr>
              <w:t>in all materials at end of</w:t>
            </w:r>
            <w:r w:rsidR="00D7167C">
              <w:rPr>
                <w:sz w:val="22"/>
                <w:szCs w:val="22"/>
              </w:rPr>
              <w:t xml:space="preserve"> period</w:t>
            </w:r>
          </w:p>
        </w:tc>
        <w:tc>
          <w:tcPr>
            <w:tcW w:w="2970" w:type="dxa"/>
          </w:tcPr>
          <w:p w14:paraId="3741331C" w14:textId="3D8965BF" w:rsidR="002C49CC" w:rsidRDefault="00320F9E" w:rsidP="00320F9E">
            <w:pPr>
              <w:pStyle w:val="ListParagraph"/>
              <w:numPr>
                <w:ilvl w:val="0"/>
                <w:numId w:val="4"/>
              </w:numPr>
              <w:rPr>
                <w:sz w:val="22"/>
                <w:szCs w:val="22"/>
              </w:rPr>
            </w:pPr>
            <w:r>
              <w:rPr>
                <w:sz w:val="22"/>
                <w:szCs w:val="22"/>
              </w:rPr>
              <w:t xml:space="preserve">Hand out “What’s the Rule?” </w:t>
            </w:r>
            <w:r w:rsidR="00403606">
              <w:rPr>
                <w:sz w:val="22"/>
                <w:szCs w:val="22"/>
              </w:rPr>
              <w:t>worksheet</w:t>
            </w:r>
            <w:r w:rsidR="006A4D25">
              <w:rPr>
                <w:sz w:val="22"/>
                <w:szCs w:val="22"/>
              </w:rPr>
              <w:t>s</w:t>
            </w:r>
            <w:r w:rsidR="00403606">
              <w:rPr>
                <w:sz w:val="22"/>
                <w:szCs w:val="22"/>
              </w:rPr>
              <w:t xml:space="preserve"> </w:t>
            </w:r>
            <w:r>
              <w:rPr>
                <w:sz w:val="22"/>
                <w:szCs w:val="22"/>
              </w:rPr>
              <w:t xml:space="preserve">to each </w:t>
            </w:r>
            <w:r w:rsidR="006C46F5">
              <w:rPr>
                <w:sz w:val="22"/>
                <w:szCs w:val="22"/>
              </w:rPr>
              <w:t xml:space="preserve">group </w:t>
            </w:r>
            <w:r w:rsidR="006A4D25">
              <w:rPr>
                <w:sz w:val="22"/>
                <w:szCs w:val="22"/>
              </w:rPr>
              <w:t>(one per person)</w:t>
            </w:r>
          </w:p>
          <w:p w14:paraId="0D38E77D" w14:textId="5AFBFBFD" w:rsidR="004E4E90" w:rsidRDefault="002B3090" w:rsidP="00320F9E">
            <w:pPr>
              <w:pStyle w:val="ListParagraph"/>
              <w:numPr>
                <w:ilvl w:val="0"/>
                <w:numId w:val="4"/>
              </w:numPr>
              <w:rPr>
                <w:sz w:val="22"/>
                <w:szCs w:val="22"/>
              </w:rPr>
            </w:pPr>
            <w:r>
              <w:rPr>
                <w:sz w:val="22"/>
                <w:szCs w:val="22"/>
              </w:rPr>
              <w:t>Tell them that they need to finish that sheet first and then they can go on to the lesson planning</w:t>
            </w:r>
            <w:r w:rsidR="002A5AD9">
              <w:rPr>
                <w:sz w:val="22"/>
                <w:szCs w:val="22"/>
              </w:rPr>
              <w:t>. The sheet will provide the basis of the content for their lesson.</w:t>
            </w:r>
          </w:p>
          <w:p w14:paraId="5C167DC0" w14:textId="02922288" w:rsidR="00F80540" w:rsidRDefault="00F80540" w:rsidP="00320F9E">
            <w:pPr>
              <w:pStyle w:val="ListParagraph"/>
              <w:numPr>
                <w:ilvl w:val="0"/>
                <w:numId w:val="4"/>
              </w:numPr>
              <w:rPr>
                <w:sz w:val="22"/>
                <w:szCs w:val="22"/>
              </w:rPr>
            </w:pPr>
            <w:r>
              <w:rPr>
                <w:sz w:val="22"/>
                <w:szCs w:val="22"/>
              </w:rPr>
              <w:t xml:space="preserve">Give them the rest of the period to </w:t>
            </w:r>
            <w:r w:rsidR="00FD4E72">
              <w:rPr>
                <w:sz w:val="22"/>
                <w:szCs w:val="22"/>
              </w:rPr>
              <w:t>work</w:t>
            </w:r>
            <w:r w:rsidR="00726C7E">
              <w:rPr>
                <w:sz w:val="22"/>
                <w:szCs w:val="22"/>
              </w:rPr>
              <w:t xml:space="preserve"> on it</w:t>
            </w:r>
          </w:p>
          <w:p w14:paraId="2723CF6E" w14:textId="1DF2E702" w:rsidR="006A4D25" w:rsidRPr="00320F9E" w:rsidRDefault="005D0725" w:rsidP="005D0725">
            <w:pPr>
              <w:pStyle w:val="ListParagraph"/>
              <w:numPr>
                <w:ilvl w:val="0"/>
                <w:numId w:val="4"/>
              </w:numPr>
              <w:rPr>
                <w:sz w:val="22"/>
                <w:szCs w:val="22"/>
              </w:rPr>
            </w:pPr>
            <w:r>
              <w:rPr>
                <w:sz w:val="22"/>
                <w:szCs w:val="22"/>
              </w:rPr>
              <w:t>Collect al</w:t>
            </w:r>
            <w:r w:rsidR="00D7167C">
              <w:rPr>
                <w:sz w:val="22"/>
                <w:szCs w:val="22"/>
              </w:rPr>
              <w:t>l materi</w:t>
            </w:r>
            <w:r>
              <w:rPr>
                <w:sz w:val="22"/>
                <w:szCs w:val="22"/>
              </w:rPr>
              <w:t>als</w:t>
            </w:r>
            <w:r w:rsidR="00FD4E72">
              <w:rPr>
                <w:sz w:val="22"/>
                <w:szCs w:val="22"/>
              </w:rPr>
              <w:t xml:space="preserve"> at end </w:t>
            </w:r>
            <w:r w:rsidR="006A4D25">
              <w:rPr>
                <w:sz w:val="22"/>
                <w:szCs w:val="22"/>
              </w:rPr>
              <w:t>of period</w:t>
            </w:r>
          </w:p>
        </w:tc>
        <w:tc>
          <w:tcPr>
            <w:tcW w:w="2245" w:type="dxa"/>
          </w:tcPr>
          <w:p w14:paraId="23D978D8" w14:textId="1A4A79CE" w:rsidR="002C49CC" w:rsidRPr="00FF1255" w:rsidRDefault="002A5AD9" w:rsidP="00004D81">
            <w:pPr>
              <w:rPr>
                <w:sz w:val="22"/>
                <w:szCs w:val="22"/>
              </w:rPr>
            </w:pPr>
            <w:r>
              <w:rPr>
                <w:sz w:val="22"/>
                <w:szCs w:val="22"/>
              </w:rPr>
              <w:t>The “What’s the Rule?” worksheet is the foundation from which they must base their entire lesson, so it is important that they get a chance to start working on it right away.</w:t>
            </w:r>
          </w:p>
        </w:tc>
      </w:tr>
    </w:tbl>
    <w:p w14:paraId="1546604C" w14:textId="77777777" w:rsidR="00004D81" w:rsidRPr="00FF1255" w:rsidRDefault="00004D81" w:rsidP="00004D81">
      <w:pPr>
        <w:rPr>
          <w:sz w:val="22"/>
          <w:szCs w:val="22"/>
        </w:rPr>
      </w:pPr>
    </w:p>
    <w:sectPr w:rsidR="00004D81" w:rsidRPr="00FF1255"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A8C44" w14:textId="77777777" w:rsidR="00AC40D4" w:rsidRDefault="00AC40D4" w:rsidP="00A60782">
      <w:r>
        <w:separator/>
      </w:r>
    </w:p>
  </w:endnote>
  <w:endnote w:type="continuationSeparator" w:id="0">
    <w:p w14:paraId="09C84D01" w14:textId="77777777" w:rsidR="00AC40D4" w:rsidRDefault="00AC40D4" w:rsidP="00A6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C1E25" w14:textId="77777777" w:rsidR="00AC40D4" w:rsidRDefault="00AC40D4" w:rsidP="00A60782">
      <w:r>
        <w:separator/>
      </w:r>
    </w:p>
  </w:footnote>
  <w:footnote w:type="continuationSeparator" w:id="0">
    <w:p w14:paraId="280A742E" w14:textId="77777777" w:rsidR="00AC40D4" w:rsidRDefault="00AC40D4" w:rsidP="00A60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73E6" w14:textId="77777777" w:rsidR="00A60782" w:rsidRDefault="00A60782" w:rsidP="00A60782">
    <w:pPr>
      <w:pStyle w:val="Header"/>
    </w:pPr>
    <w:r>
      <w:t>Exponents and Scientific Notation Unit</w:t>
    </w:r>
  </w:p>
  <w:p w14:paraId="537E116D" w14:textId="77777777" w:rsidR="00A60782" w:rsidRDefault="00A60782">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6BCA"/>
    <w:multiLevelType w:val="hybridMultilevel"/>
    <w:tmpl w:val="C282B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D55CD4"/>
    <w:multiLevelType w:val="hybridMultilevel"/>
    <w:tmpl w:val="F274D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A50DA6"/>
    <w:multiLevelType w:val="hybridMultilevel"/>
    <w:tmpl w:val="93409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33A28"/>
    <w:multiLevelType w:val="hybridMultilevel"/>
    <w:tmpl w:val="D940E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436A13"/>
    <w:multiLevelType w:val="hybridMultilevel"/>
    <w:tmpl w:val="47029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D35AFE"/>
    <w:multiLevelType w:val="hybridMultilevel"/>
    <w:tmpl w:val="02B2A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5E6106"/>
    <w:multiLevelType w:val="hybridMultilevel"/>
    <w:tmpl w:val="F72A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2"/>
    <w:rsid w:val="00004D81"/>
    <w:rsid w:val="000350DE"/>
    <w:rsid w:val="00042FD0"/>
    <w:rsid w:val="0005121E"/>
    <w:rsid w:val="00053FB5"/>
    <w:rsid w:val="00054A8E"/>
    <w:rsid w:val="000800C1"/>
    <w:rsid w:val="000A15AF"/>
    <w:rsid w:val="000F00D4"/>
    <w:rsid w:val="0013452B"/>
    <w:rsid w:val="00145414"/>
    <w:rsid w:val="00161B97"/>
    <w:rsid w:val="0018520B"/>
    <w:rsid w:val="00200882"/>
    <w:rsid w:val="002030C6"/>
    <w:rsid w:val="002277DA"/>
    <w:rsid w:val="00255BF9"/>
    <w:rsid w:val="00260CDE"/>
    <w:rsid w:val="002654E1"/>
    <w:rsid w:val="0028469A"/>
    <w:rsid w:val="002A5AD9"/>
    <w:rsid w:val="002B3090"/>
    <w:rsid w:val="002C49CC"/>
    <w:rsid w:val="00314979"/>
    <w:rsid w:val="00320F9E"/>
    <w:rsid w:val="0033098A"/>
    <w:rsid w:val="003B4FAD"/>
    <w:rsid w:val="00403606"/>
    <w:rsid w:val="0041174B"/>
    <w:rsid w:val="00427B31"/>
    <w:rsid w:val="00444539"/>
    <w:rsid w:val="004C37B1"/>
    <w:rsid w:val="004C631F"/>
    <w:rsid w:val="004D3CFC"/>
    <w:rsid w:val="004E4E90"/>
    <w:rsid w:val="005131F5"/>
    <w:rsid w:val="00573F07"/>
    <w:rsid w:val="005C1254"/>
    <w:rsid w:val="005D0725"/>
    <w:rsid w:val="005D6262"/>
    <w:rsid w:val="00656E1E"/>
    <w:rsid w:val="006A4D25"/>
    <w:rsid w:val="006A7449"/>
    <w:rsid w:val="006C46F5"/>
    <w:rsid w:val="006C5D9F"/>
    <w:rsid w:val="00700C95"/>
    <w:rsid w:val="00721AD0"/>
    <w:rsid w:val="00726C7E"/>
    <w:rsid w:val="00764219"/>
    <w:rsid w:val="00783C91"/>
    <w:rsid w:val="007A5D47"/>
    <w:rsid w:val="008341A9"/>
    <w:rsid w:val="00875035"/>
    <w:rsid w:val="00877905"/>
    <w:rsid w:val="008F7888"/>
    <w:rsid w:val="00902A6E"/>
    <w:rsid w:val="009A4DB1"/>
    <w:rsid w:val="009D002A"/>
    <w:rsid w:val="009D3044"/>
    <w:rsid w:val="00A17F3C"/>
    <w:rsid w:val="00A22546"/>
    <w:rsid w:val="00A60782"/>
    <w:rsid w:val="00A75F89"/>
    <w:rsid w:val="00AA2F8F"/>
    <w:rsid w:val="00AC40D4"/>
    <w:rsid w:val="00BC5225"/>
    <w:rsid w:val="00BD065B"/>
    <w:rsid w:val="00BD564E"/>
    <w:rsid w:val="00BE3746"/>
    <w:rsid w:val="00BE3F92"/>
    <w:rsid w:val="00C427AD"/>
    <w:rsid w:val="00C57AA4"/>
    <w:rsid w:val="00C863E9"/>
    <w:rsid w:val="00CA2845"/>
    <w:rsid w:val="00D02D2A"/>
    <w:rsid w:val="00D37043"/>
    <w:rsid w:val="00D44AE0"/>
    <w:rsid w:val="00D52457"/>
    <w:rsid w:val="00D7167C"/>
    <w:rsid w:val="00DA6174"/>
    <w:rsid w:val="00DE61B4"/>
    <w:rsid w:val="00DF4049"/>
    <w:rsid w:val="00E12BA6"/>
    <w:rsid w:val="00E40CEE"/>
    <w:rsid w:val="00E672C5"/>
    <w:rsid w:val="00E76972"/>
    <w:rsid w:val="00F1384A"/>
    <w:rsid w:val="00F21A37"/>
    <w:rsid w:val="00F80540"/>
    <w:rsid w:val="00FD4E72"/>
    <w:rsid w:val="00FE3A97"/>
    <w:rsid w:val="00FF12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C89E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82"/>
    <w:pPr>
      <w:tabs>
        <w:tab w:val="center" w:pos="4680"/>
        <w:tab w:val="right" w:pos="9360"/>
      </w:tabs>
    </w:pPr>
  </w:style>
  <w:style w:type="character" w:customStyle="1" w:styleId="HeaderChar">
    <w:name w:val="Header Char"/>
    <w:basedOn w:val="DefaultParagraphFont"/>
    <w:link w:val="Header"/>
    <w:uiPriority w:val="99"/>
    <w:rsid w:val="00A60782"/>
  </w:style>
  <w:style w:type="paragraph" w:styleId="Footer">
    <w:name w:val="footer"/>
    <w:basedOn w:val="Normal"/>
    <w:link w:val="FooterChar"/>
    <w:uiPriority w:val="99"/>
    <w:unhideWhenUsed/>
    <w:rsid w:val="00A60782"/>
    <w:pPr>
      <w:tabs>
        <w:tab w:val="center" w:pos="4680"/>
        <w:tab w:val="right" w:pos="9360"/>
      </w:tabs>
    </w:pPr>
  </w:style>
  <w:style w:type="character" w:customStyle="1" w:styleId="FooterChar">
    <w:name w:val="Footer Char"/>
    <w:basedOn w:val="DefaultParagraphFont"/>
    <w:link w:val="Footer"/>
    <w:uiPriority w:val="99"/>
    <w:rsid w:val="00A60782"/>
  </w:style>
  <w:style w:type="table" w:styleId="TableGrid">
    <w:name w:val="Table Grid"/>
    <w:basedOn w:val="TableNormal"/>
    <w:uiPriority w:val="39"/>
    <w:rsid w:val="0033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581</Words>
  <Characters>3314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197</cp:revision>
  <dcterms:created xsi:type="dcterms:W3CDTF">2017-02-27T22:27:00Z</dcterms:created>
  <dcterms:modified xsi:type="dcterms:W3CDTF">2017-03-01T23:19:00Z</dcterms:modified>
</cp:coreProperties>
</file>