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7A1ED" w14:textId="20082712" w:rsidR="001A116D" w:rsidRPr="00A453F5" w:rsidRDefault="001A116D" w:rsidP="001A116D">
      <w:pPr>
        <w:jc w:val="center"/>
      </w:pPr>
      <w:r w:rsidRPr="00A453F5">
        <w:t xml:space="preserve">Lesson Activity Plan </w:t>
      </w:r>
      <w:r w:rsidR="00120DAB" w:rsidRPr="00A453F5">
        <w:t>3</w:t>
      </w:r>
    </w:p>
    <w:p w14:paraId="1A789C12" w14:textId="77777777" w:rsidR="00120DAB" w:rsidRPr="00A453F5" w:rsidRDefault="00120DAB" w:rsidP="001A116D">
      <w:pPr>
        <w:jc w:val="center"/>
      </w:pPr>
    </w:p>
    <w:p w14:paraId="66CBEC51" w14:textId="77777777" w:rsidR="001A116D" w:rsidRPr="00A453F5" w:rsidRDefault="001A116D" w:rsidP="001A116D">
      <w:pPr>
        <w:pStyle w:val="ListParagraph"/>
        <w:numPr>
          <w:ilvl w:val="0"/>
          <w:numId w:val="2"/>
        </w:numPr>
      </w:pPr>
      <w:r w:rsidRPr="00A453F5">
        <w:rPr>
          <w:u w:val="single"/>
        </w:rPr>
        <w:t>Content</w:t>
      </w:r>
      <w:r w:rsidRPr="00A453F5">
        <w:t xml:space="preserve">: Describe </w:t>
      </w:r>
      <w:r w:rsidRPr="00A453F5">
        <w:rPr>
          <w:b/>
          <w:i/>
        </w:rPr>
        <w:t>what</w:t>
      </w:r>
      <w:r w:rsidRPr="00A453F5">
        <w:t xml:space="preserve"> it is you will teach.  What is the content?</w:t>
      </w:r>
    </w:p>
    <w:p w14:paraId="3835DCEE" w14:textId="77777777" w:rsidR="001A116D" w:rsidRPr="00A453F5" w:rsidRDefault="001A116D" w:rsidP="001A116D">
      <w:pPr>
        <w:pStyle w:val="ListParagraph"/>
      </w:pPr>
    </w:p>
    <w:p w14:paraId="056979D2" w14:textId="1F70D781" w:rsidR="001A116D" w:rsidRPr="00A453F5" w:rsidRDefault="0080209D" w:rsidP="00BB7695">
      <w:pPr>
        <w:ind w:left="720"/>
      </w:pPr>
      <w:r w:rsidRPr="00A453F5">
        <w:t>Over the next five</w:t>
      </w:r>
      <w:r w:rsidR="00D40E81" w:rsidRPr="00A453F5">
        <w:t xml:space="preserve"> days, students will work</w:t>
      </w:r>
      <w:r w:rsidR="003D4989" w:rsidRPr="00A453F5">
        <w:t xml:space="preserve"> in groups</w:t>
      </w:r>
      <w:r w:rsidR="00D40E81" w:rsidRPr="00A453F5">
        <w:t xml:space="preserve"> </w:t>
      </w:r>
      <w:r w:rsidR="001911D7" w:rsidRPr="00A453F5">
        <w:t>to set-up and solve a specific word problem involving balancing equations.</w:t>
      </w:r>
      <w:r w:rsidR="00AC5E9D" w:rsidRPr="00A453F5">
        <w:t xml:space="preserve"> They will also write a letter </w:t>
      </w:r>
      <w:r w:rsidR="005B3D6C" w:rsidRPr="00A453F5">
        <w:t>explaining their thinking</w:t>
      </w:r>
      <w:r w:rsidR="009E10DA" w:rsidRPr="00A453F5">
        <w:t xml:space="preserve">, which will then get edited in </w:t>
      </w:r>
      <w:r w:rsidR="00797375" w:rsidRPr="00A453F5">
        <w:t>a peer review and rewritten</w:t>
      </w:r>
      <w:r w:rsidR="00CD02C0" w:rsidRPr="00A453F5">
        <w:t xml:space="preserve"> based on feedback.</w:t>
      </w:r>
    </w:p>
    <w:p w14:paraId="3A731B39" w14:textId="77777777" w:rsidR="001A116D" w:rsidRPr="00A453F5" w:rsidRDefault="001A116D" w:rsidP="001A116D">
      <w:pPr>
        <w:pStyle w:val="ListParagraph"/>
      </w:pPr>
    </w:p>
    <w:p w14:paraId="6CE81A71" w14:textId="77777777" w:rsidR="001A116D" w:rsidRPr="00A453F5" w:rsidRDefault="001A116D" w:rsidP="001A116D">
      <w:pPr>
        <w:pStyle w:val="ListParagraph"/>
        <w:numPr>
          <w:ilvl w:val="0"/>
          <w:numId w:val="2"/>
        </w:numPr>
      </w:pPr>
      <w:r w:rsidRPr="00A453F5">
        <w:rPr>
          <w:u w:val="single"/>
        </w:rPr>
        <w:t>Learning Goal(s)</w:t>
      </w:r>
      <w:r w:rsidRPr="00A453F5">
        <w:t xml:space="preserve">: Describe what specifically students will </w:t>
      </w:r>
      <w:r w:rsidRPr="00A453F5">
        <w:rPr>
          <w:b/>
          <w:i/>
        </w:rPr>
        <w:t>know</w:t>
      </w:r>
      <w:r w:rsidRPr="00A453F5">
        <w:t xml:space="preserve"> and </w:t>
      </w:r>
      <w:r w:rsidRPr="00A453F5">
        <w:rPr>
          <w:b/>
          <w:i/>
        </w:rPr>
        <w:t>be able to do</w:t>
      </w:r>
      <w:r w:rsidRPr="00A453F5">
        <w:t xml:space="preserve"> after the experience of this class.</w:t>
      </w:r>
    </w:p>
    <w:p w14:paraId="1F4B5EDC" w14:textId="77777777" w:rsidR="001A116D" w:rsidRPr="00A453F5" w:rsidRDefault="001A116D" w:rsidP="001A116D">
      <w:pPr>
        <w:pStyle w:val="ListParagraph"/>
      </w:pPr>
    </w:p>
    <w:p w14:paraId="2982D080" w14:textId="068050DB" w:rsidR="001A116D" w:rsidRPr="00A453F5" w:rsidRDefault="00243652" w:rsidP="003344F5">
      <w:pPr>
        <w:ind w:left="720"/>
      </w:pPr>
      <w:r w:rsidRPr="00A453F5">
        <w:t xml:space="preserve">As a result of this lesson, students will </w:t>
      </w:r>
      <w:r w:rsidR="00321D8B" w:rsidRPr="00A453F5">
        <w:t xml:space="preserve">be able to </w:t>
      </w:r>
      <w:r w:rsidR="0021746E" w:rsidRPr="00A453F5">
        <w:t xml:space="preserve">break down a complicated word problem </w:t>
      </w:r>
      <w:r w:rsidR="003C6FE7" w:rsidRPr="00A453F5">
        <w:t xml:space="preserve">into </w:t>
      </w:r>
      <w:r w:rsidR="00F71B6B" w:rsidRPr="00A453F5">
        <w:t xml:space="preserve">more manageable and important information. </w:t>
      </w:r>
      <w:r w:rsidR="00696525" w:rsidRPr="00A453F5">
        <w:t xml:space="preserve">They will then be able to translate that information into mathematical </w:t>
      </w:r>
      <w:r w:rsidR="007B181B" w:rsidRPr="00A453F5">
        <w:t xml:space="preserve">equations, specifically balanced equations. </w:t>
      </w:r>
      <w:r w:rsidR="005A5B4C" w:rsidRPr="00A453F5">
        <w:t>In addition, they will know what the peer review proces</w:t>
      </w:r>
      <w:r w:rsidR="0039477B" w:rsidRPr="00A453F5">
        <w:t>s is</w:t>
      </w:r>
      <w:r w:rsidR="00855930" w:rsidRPr="00A453F5">
        <w:t xml:space="preserve">, as well as what good and bad feedback looks like. They will also be able to </w:t>
      </w:r>
      <w:r w:rsidR="00F04C63" w:rsidRPr="00A453F5">
        <w:t>actually provide feedback on their peers’ written work.</w:t>
      </w:r>
      <w:r w:rsidR="005A5B4C" w:rsidRPr="00A453F5">
        <w:t xml:space="preserve"> </w:t>
      </w:r>
    </w:p>
    <w:p w14:paraId="1A858948" w14:textId="77777777" w:rsidR="001A116D" w:rsidRPr="00A453F5" w:rsidRDefault="001A116D" w:rsidP="001A116D">
      <w:pPr>
        <w:pStyle w:val="ListParagraph"/>
      </w:pPr>
    </w:p>
    <w:p w14:paraId="0FF04D46" w14:textId="77777777" w:rsidR="001A116D" w:rsidRPr="00A453F5" w:rsidRDefault="001A116D" w:rsidP="001A116D">
      <w:pPr>
        <w:pStyle w:val="ListParagraph"/>
        <w:numPr>
          <w:ilvl w:val="0"/>
          <w:numId w:val="2"/>
        </w:numPr>
      </w:pPr>
      <w:r w:rsidRPr="00A453F5">
        <w:rPr>
          <w:u w:val="single"/>
        </w:rPr>
        <w:t>Rationale</w:t>
      </w:r>
      <w:r w:rsidRPr="00A453F5">
        <w:t>: Explain how the content and learning goal(s) relate to your Curriculum Unit Plan learning goals.</w:t>
      </w:r>
    </w:p>
    <w:p w14:paraId="10D1402A" w14:textId="77777777" w:rsidR="001A116D" w:rsidRPr="00A453F5" w:rsidRDefault="001A116D" w:rsidP="001A116D"/>
    <w:p w14:paraId="4697348B" w14:textId="7AC6C386" w:rsidR="001A116D" w:rsidRPr="00A453F5" w:rsidRDefault="002C1EB0" w:rsidP="00AF403B">
      <w:pPr>
        <w:ind w:left="720"/>
      </w:pPr>
      <w:r w:rsidRPr="00A453F5">
        <w:t xml:space="preserve">This is the most complex word problem </w:t>
      </w:r>
      <w:r w:rsidR="00D44066" w:rsidRPr="00A453F5">
        <w:t xml:space="preserve">about balancing equations </w:t>
      </w:r>
      <w:r w:rsidRPr="00A453F5">
        <w:t xml:space="preserve">that </w:t>
      </w:r>
      <w:r w:rsidR="00E37F9C" w:rsidRPr="00A453F5">
        <w:t>students hav</w:t>
      </w:r>
      <w:r w:rsidR="004A70E6" w:rsidRPr="00A453F5">
        <w:t xml:space="preserve">e encountered so far. </w:t>
      </w:r>
      <w:r w:rsidR="00E74EA3" w:rsidRPr="00A453F5">
        <w:t>It is, h</w:t>
      </w:r>
      <w:r w:rsidR="00FB3671" w:rsidRPr="00A453F5">
        <w:t>owever, firmly rooted</w:t>
      </w:r>
      <w:r w:rsidR="00E74EA3" w:rsidRPr="00A453F5">
        <w:t xml:space="preserve"> in a real-world context</w:t>
      </w:r>
      <w:r w:rsidR="007554AF" w:rsidRPr="00A453F5">
        <w:t>. This c</w:t>
      </w:r>
      <w:r w:rsidR="00E230EF" w:rsidRPr="00A453F5">
        <w:t>learly connects to my unit goal</w:t>
      </w:r>
      <w:r w:rsidR="007554AF" w:rsidRPr="00A453F5">
        <w:t xml:space="preserve"> of </w:t>
      </w:r>
      <w:r w:rsidR="00285F2F" w:rsidRPr="00A453F5">
        <w:t>modeling real-world scenarios</w:t>
      </w:r>
      <w:r w:rsidR="00A62B3F" w:rsidRPr="00A453F5">
        <w:t xml:space="preserve"> </w:t>
      </w:r>
      <w:r w:rsidR="00E230EF" w:rsidRPr="00A453F5">
        <w:t xml:space="preserve">using balanced equations. </w:t>
      </w:r>
      <w:r w:rsidR="00001F72" w:rsidRPr="00A453F5">
        <w:t xml:space="preserve">By asking students to write a letter explaining their thinking, it </w:t>
      </w:r>
      <w:r w:rsidR="00766261" w:rsidRPr="00A453F5">
        <w:t xml:space="preserve">forces them to </w:t>
      </w:r>
      <w:r w:rsidR="00984148" w:rsidRPr="00A453F5">
        <w:t xml:space="preserve">explain </w:t>
      </w:r>
      <w:r w:rsidR="00766261" w:rsidRPr="00A453F5">
        <w:t>why they are using balanced equations and how they go about solving them</w:t>
      </w:r>
      <w:r w:rsidR="00504A93" w:rsidRPr="00A453F5">
        <w:t xml:space="preserve">. </w:t>
      </w:r>
      <w:r w:rsidR="00984148" w:rsidRPr="00A453F5">
        <w:t xml:space="preserve">These are two key understandings I want students to gain from this unit. </w:t>
      </w:r>
      <w:r w:rsidR="00E022F8" w:rsidRPr="00A453F5">
        <w:t>Although the peer review</w:t>
      </w:r>
      <w:r w:rsidR="003C1CCC" w:rsidRPr="00A453F5">
        <w:t xml:space="preserve"> does not directly relate to this unit, it </w:t>
      </w:r>
      <w:r w:rsidR="006A5502" w:rsidRPr="00A453F5">
        <w:t xml:space="preserve">relates to </w:t>
      </w:r>
      <w:r w:rsidR="00714FEF" w:rsidRPr="00A453F5">
        <w:t>my personal goal</w:t>
      </w:r>
      <w:r w:rsidR="00B9042B" w:rsidRPr="00A453F5">
        <w:t xml:space="preserve">s of promoting quality writing and </w:t>
      </w:r>
      <w:r w:rsidR="00001307" w:rsidRPr="00A453F5">
        <w:t xml:space="preserve">positioning </w:t>
      </w:r>
      <w:r w:rsidR="00631AE0" w:rsidRPr="00A453F5">
        <w:t xml:space="preserve">students as </w:t>
      </w:r>
      <w:r w:rsidR="00B445E3" w:rsidRPr="00A453F5">
        <w:t>va</w:t>
      </w:r>
      <w:r w:rsidR="00455F0C" w:rsidRPr="00A453F5">
        <w:t>luable resources for each other.</w:t>
      </w:r>
    </w:p>
    <w:p w14:paraId="31C7958F" w14:textId="77777777" w:rsidR="001A116D" w:rsidRPr="00A453F5" w:rsidRDefault="001A116D" w:rsidP="001A116D"/>
    <w:p w14:paraId="50C1595A" w14:textId="77777777" w:rsidR="001A116D" w:rsidRPr="00A453F5" w:rsidRDefault="001A116D" w:rsidP="001A116D">
      <w:pPr>
        <w:pStyle w:val="ListParagraph"/>
        <w:numPr>
          <w:ilvl w:val="0"/>
          <w:numId w:val="2"/>
        </w:numPr>
      </w:pPr>
      <w:r w:rsidRPr="00A453F5">
        <w:rPr>
          <w:u w:val="single"/>
        </w:rPr>
        <w:t>Assessment</w:t>
      </w:r>
      <w:r w:rsidRPr="00A453F5">
        <w:t xml:space="preserve">: Describe </w:t>
      </w:r>
      <w:r w:rsidRPr="00A453F5">
        <w:rPr>
          <w:b/>
          <w:i/>
        </w:rPr>
        <w:t>how</w:t>
      </w:r>
      <w:r w:rsidRPr="00A453F5">
        <w:t xml:space="preserve"> you and your students will know they have reached your learning goals.</w:t>
      </w:r>
    </w:p>
    <w:p w14:paraId="248DB9B3" w14:textId="77777777" w:rsidR="001A116D" w:rsidRPr="00A453F5" w:rsidRDefault="001A116D" w:rsidP="001A116D">
      <w:pPr>
        <w:pStyle w:val="ListParagraph"/>
        <w:rPr>
          <w:u w:val="single"/>
        </w:rPr>
      </w:pPr>
    </w:p>
    <w:p w14:paraId="6C19BFFF" w14:textId="6196082D" w:rsidR="001A116D" w:rsidRPr="00A453F5" w:rsidRDefault="00D34423" w:rsidP="00CC7435">
      <w:pPr>
        <w:pStyle w:val="ListParagraph"/>
      </w:pPr>
      <w:r w:rsidRPr="00A453F5">
        <w:t>My first means of assessment will be the problem solving protocol that students will fill out individually and as a class.</w:t>
      </w:r>
      <w:r w:rsidR="00B557AD" w:rsidRPr="00A453F5">
        <w:t xml:space="preserve"> As students sort information from the problem into different categories and share their thinking with the class, I will be able to see if they’re making the connection to balanced equations.</w:t>
      </w:r>
      <w:r w:rsidR="00CC7435" w:rsidRPr="00A453F5">
        <w:t xml:space="preserve"> </w:t>
      </w:r>
      <w:r w:rsidR="00C64A4A" w:rsidRPr="00A453F5">
        <w:t xml:space="preserve">The letter that </w:t>
      </w:r>
      <w:r w:rsidR="00EE520D" w:rsidRPr="00A453F5">
        <w:t xml:space="preserve">the </w:t>
      </w:r>
      <w:r w:rsidR="00C64A4A" w:rsidRPr="00A453F5">
        <w:t xml:space="preserve">students will write </w:t>
      </w:r>
      <w:r w:rsidR="008A5721" w:rsidRPr="00A453F5">
        <w:t xml:space="preserve">once they’ve solved the problem </w:t>
      </w:r>
      <w:r w:rsidR="00C64A4A" w:rsidRPr="00A453F5">
        <w:t xml:space="preserve">will </w:t>
      </w:r>
      <w:r w:rsidR="00611A8C" w:rsidRPr="00A453F5">
        <w:t xml:space="preserve">also </w:t>
      </w:r>
      <w:r w:rsidR="00C64A4A" w:rsidRPr="00A453F5">
        <w:t xml:space="preserve">serve as a powerful assessment tool. Not </w:t>
      </w:r>
      <w:r w:rsidR="00037B93" w:rsidRPr="00A453F5">
        <w:t xml:space="preserve">only will it allow me to check if their answer is correct, but also it will reveal their thinking process, which is equally, if not more, important. </w:t>
      </w:r>
      <w:r w:rsidR="00284F58" w:rsidRPr="00A453F5">
        <w:t>As students are writing the</w:t>
      </w:r>
      <w:r w:rsidR="0030648F" w:rsidRPr="00A453F5">
        <w:t>ir letters</w:t>
      </w:r>
      <w:r w:rsidR="00284F58" w:rsidRPr="00A453F5">
        <w:t>, I will do informal individual check-ins</w:t>
      </w:r>
      <w:r w:rsidR="00FA37BC" w:rsidRPr="00A453F5">
        <w:t xml:space="preserve"> by circulating around the room</w:t>
      </w:r>
      <w:r w:rsidR="003602BB" w:rsidRPr="00A453F5">
        <w:t xml:space="preserve">. </w:t>
      </w:r>
      <w:r w:rsidR="00095CF4" w:rsidRPr="00A453F5">
        <w:t xml:space="preserve">Finally, </w:t>
      </w:r>
      <w:r w:rsidR="00EB186D" w:rsidRPr="00A453F5">
        <w:t xml:space="preserve">I will </w:t>
      </w:r>
      <w:r w:rsidR="00041716" w:rsidRPr="00A453F5">
        <w:t xml:space="preserve">be able to </w:t>
      </w:r>
      <w:r w:rsidR="00252940" w:rsidRPr="00A453F5">
        <w:t xml:space="preserve">assess student comprehension of the peer review process </w:t>
      </w:r>
      <w:r w:rsidR="00C16B20" w:rsidRPr="00A453F5">
        <w:t xml:space="preserve">by </w:t>
      </w:r>
      <w:r w:rsidR="00451620" w:rsidRPr="00A453F5">
        <w:t xml:space="preserve">looking at the comments they wrote </w:t>
      </w:r>
      <w:r w:rsidR="00451620" w:rsidRPr="00A453F5">
        <w:lastRenderedPageBreak/>
        <w:t xml:space="preserve">on each other’s </w:t>
      </w:r>
      <w:r w:rsidR="00D479FB" w:rsidRPr="00A453F5">
        <w:t xml:space="preserve">letters. Do they provide useful or empty feedback? </w:t>
      </w:r>
      <w:r w:rsidR="001966ED" w:rsidRPr="00A453F5">
        <w:t>D</w:t>
      </w:r>
      <w:r w:rsidR="003109D5" w:rsidRPr="00A453F5">
        <w:t>id students actually make changes to their letters based on feedback they received?</w:t>
      </w:r>
    </w:p>
    <w:p w14:paraId="32E78DC7" w14:textId="77777777" w:rsidR="001A116D" w:rsidRPr="00A453F5" w:rsidRDefault="001A116D" w:rsidP="001A116D">
      <w:pPr>
        <w:pStyle w:val="ListParagraph"/>
      </w:pPr>
    </w:p>
    <w:p w14:paraId="7836D3BF" w14:textId="77777777" w:rsidR="001A116D" w:rsidRPr="00A453F5" w:rsidRDefault="001A116D" w:rsidP="001A116D">
      <w:pPr>
        <w:pStyle w:val="ListParagraph"/>
        <w:numPr>
          <w:ilvl w:val="0"/>
          <w:numId w:val="2"/>
        </w:numPr>
        <w:rPr>
          <w:color w:val="000000" w:themeColor="text1"/>
        </w:rPr>
      </w:pPr>
      <w:r w:rsidRPr="00A453F5">
        <w:rPr>
          <w:color w:val="000000" w:themeColor="text1"/>
          <w:u w:val="single"/>
        </w:rPr>
        <w:t>Personalization and equity</w:t>
      </w:r>
      <w:r w:rsidRPr="00A453F5">
        <w:rPr>
          <w:color w:val="000000" w:themeColor="text1"/>
        </w:rPr>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6A663906" w14:textId="77777777" w:rsidR="001A116D" w:rsidRPr="00A453F5" w:rsidRDefault="001A116D" w:rsidP="001A116D">
      <w:pPr>
        <w:pStyle w:val="ListParagraph"/>
        <w:rPr>
          <w:u w:val="single"/>
        </w:rPr>
      </w:pPr>
    </w:p>
    <w:p w14:paraId="082555F8" w14:textId="6B75DFEF" w:rsidR="001A116D" w:rsidRPr="00A453F5" w:rsidRDefault="00A2673D" w:rsidP="00A2673D">
      <w:pPr>
        <w:ind w:left="720"/>
      </w:pPr>
      <w:r w:rsidRPr="00A453F5">
        <w:t xml:space="preserve">All the other activities the students have done in this unit leading up to this word problem essentially serve as a scaffold. </w:t>
      </w:r>
      <w:r w:rsidR="00B24E20" w:rsidRPr="00A453F5">
        <w:t xml:space="preserve">They started with simple one-step problems, and then slowly progressed </w:t>
      </w:r>
      <w:r w:rsidR="003C29CB" w:rsidRPr="00A453F5">
        <w:t>to more complex ones with a lot of practice and repetition along the way.</w:t>
      </w:r>
      <w:r w:rsidR="009E594B" w:rsidRPr="00A453F5">
        <w:t xml:space="preserve"> I will be grouping students heterogeneously so that students with higher understandings can help those who are struggling more</w:t>
      </w:r>
      <w:r w:rsidR="00BD54CF" w:rsidRPr="00A453F5">
        <w:t xml:space="preserve">. The grouping will also strategically place ELL students with students with whom they are comfortable speaking. </w:t>
      </w:r>
      <w:r w:rsidR="003D1C6E" w:rsidRPr="00A453F5">
        <w:t>Hopefully this will encourage collaboration within groups.</w:t>
      </w:r>
    </w:p>
    <w:p w14:paraId="758703EC" w14:textId="77777777" w:rsidR="00A2673D" w:rsidRPr="00A453F5" w:rsidRDefault="00A2673D" w:rsidP="00A2673D">
      <w:pPr>
        <w:ind w:left="720"/>
      </w:pPr>
    </w:p>
    <w:p w14:paraId="1B5FB3C8" w14:textId="77777777" w:rsidR="001A116D" w:rsidRPr="00A453F5" w:rsidRDefault="001A116D" w:rsidP="001A116D">
      <w:pPr>
        <w:pStyle w:val="ListParagraph"/>
        <w:numPr>
          <w:ilvl w:val="0"/>
          <w:numId w:val="2"/>
        </w:numPr>
      </w:pPr>
      <w:r w:rsidRPr="00A453F5">
        <w:rPr>
          <w:u w:val="single"/>
        </w:rPr>
        <w:t>Activity description and agenda</w:t>
      </w:r>
    </w:p>
    <w:p w14:paraId="4180CB56" w14:textId="77777777" w:rsidR="001A116D" w:rsidRPr="00A453F5" w:rsidRDefault="001A116D" w:rsidP="001A116D">
      <w:pPr>
        <w:pStyle w:val="ListParagraph"/>
        <w:numPr>
          <w:ilvl w:val="1"/>
          <w:numId w:val="2"/>
        </w:numPr>
      </w:pPr>
      <w:r w:rsidRPr="00A453F5">
        <w:t>Describe the activities that will help your students understand the content of your class lesson by creating an agenda with time frames for your class.  Be prepared to explain why you think each activity will help students on the path toward understanding.</w:t>
      </w:r>
    </w:p>
    <w:p w14:paraId="05056741" w14:textId="77777777" w:rsidR="001A116D" w:rsidRPr="00A453F5" w:rsidRDefault="001A116D" w:rsidP="001A116D">
      <w:pPr>
        <w:pStyle w:val="ListParagraph"/>
        <w:ind w:left="1080"/>
      </w:pPr>
    </w:p>
    <w:p w14:paraId="42E2B290" w14:textId="6E1CD4CA" w:rsidR="0023046C" w:rsidRPr="00A453F5" w:rsidRDefault="0023046C" w:rsidP="001A116D">
      <w:pPr>
        <w:pStyle w:val="ListParagraph"/>
        <w:ind w:left="1080"/>
      </w:pPr>
      <w:r w:rsidRPr="00A453F5">
        <w:t>See attached agenda</w:t>
      </w:r>
      <w:r w:rsidR="00B924F0" w:rsidRPr="00A453F5">
        <w:t>s</w:t>
      </w:r>
      <w:r w:rsidRPr="00A453F5">
        <w:t>.</w:t>
      </w:r>
    </w:p>
    <w:p w14:paraId="0DE9209D" w14:textId="77777777" w:rsidR="0023046C" w:rsidRPr="00A453F5" w:rsidRDefault="0023046C" w:rsidP="001A116D">
      <w:pPr>
        <w:pStyle w:val="ListParagraph"/>
        <w:ind w:left="1080"/>
      </w:pPr>
    </w:p>
    <w:p w14:paraId="3B56E741" w14:textId="77777777" w:rsidR="001A116D" w:rsidRPr="00A453F5" w:rsidRDefault="001A116D" w:rsidP="001A116D">
      <w:pPr>
        <w:pStyle w:val="ListParagraph"/>
        <w:numPr>
          <w:ilvl w:val="1"/>
          <w:numId w:val="2"/>
        </w:numPr>
        <w:rPr>
          <w:color w:val="000000" w:themeColor="text1"/>
        </w:rPr>
      </w:pPr>
      <w:r w:rsidRPr="00A453F5">
        <w:rPr>
          <w:color w:val="000000" w:themeColor="text1"/>
        </w:rPr>
        <w:t>What particular challenges, in terms of student learning or implementing planned activity, do you anticipate and how will you address them?</w:t>
      </w:r>
    </w:p>
    <w:p w14:paraId="0FF27CC3" w14:textId="77777777" w:rsidR="001A116D" w:rsidRPr="00A453F5" w:rsidRDefault="001A116D" w:rsidP="001A116D">
      <w:pPr>
        <w:pStyle w:val="ListParagraph"/>
      </w:pPr>
    </w:p>
    <w:p w14:paraId="64A8F7A4" w14:textId="06FFB483" w:rsidR="001A116D" w:rsidRPr="00A453F5" w:rsidRDefault="006F3EE3" w:rsidP="006F3EE3">
      <w:pPr>
        <w:ind w:left="1080"/>
      </w:pPr>
      <w:r w:rsidRPr="00A453F5">
        <w:t>For this ac</w:t>
      </w:r>
      <w:r w:rsidR="00E54363" w:rsidRPr="00A453F5">
        <w:t xml:space="preserve">tivity, I am anticipating more challenges surrounding the peer review process than the actual math. </w:t>
      </w:r>
      <w:r w:rsidR="00F33289" w:rsidRPr="00A453F5">
        <w:t>The students have never before engaged in a peer review in my math class, and I’m not even sure they’ve done it in other classes.</w:t>
      </w:r>
      <w:r w:rsidR="00C323C3" w:rsidRPr="00A453F5">
        <w:t xml:space="preserve"> To address this, I will have the students first come up with their own criteria for quality math work/writing, and explain that they will use this to review their own work and their peers’ work. </w:t>
      </w:r>
      <w:r w:rsidR="00F55351" w:rsidRPr="00A453F5">
        <w:t>I will also show students exa</w:t>
      </w:r>
      <w:r w:rsidR="008F763A" w:rsidRPr="00A453F5">
        <w:t>mples of</w:t>
      </w:r>
      <w:r w:rsidR="00F55351" w:rsidRPr="00A453F5">
        <w:t xml:space="preserve"> good and bad feedback, and have them come up with criteria for each. </w:t>
      </w:r>
      <w:r w:rsidR="00DF68E4" w:rsidRPr="00A453F5">
        <w:t>After they’ve actually review</w:t>
      </w:r>
      <w:r w:rsidR="00F1627A" w:rsidRPr="00A453F5">
        <w:t xml:space="preserve">ed each other’s work, I will </w:t>
      </w:r>
      <w:r w:rsidR="006B6E90" w:rsidRPr="00A453F5">
        <w:t>ask them to cite three specific pieces of feedback they received and explain how they’ve taken them into ac</w:t>
      </w:r>
      <w:r w:rsidR="00FE6D9B" w:rsidRPr="00A453F5">
        <w:t>count as they rewrite their letter.</w:t>
      </w:r>
      <w:r w:rsidR="00341057" w:rsidRPr="00A453F5">
        <w:t xml:space="preserve"> While I anticipate that there will be some bumps in this process, hopefully all of this will keep the entire review process from derailing.</w:t>
      </w:r>
      <w:bookmarkStart w:id="0" w:name="_GoBack"/>
      <w:bookmarkEnd w:id="0"/>
    </w:p>
    <w:p w14:paraId="41312E43" w14:textId="77777777" w:rsidR="001A116D" w:rsidRPr="00A453F5" w:rsidRDefault="001A116D" w:rsidP="001A116D">
      <w:pPr>
        <w:pStyle w:val="ListParagraph"/>
      </w:pPr>
    </w:p>
    <w:p w14:paraId="16C89875" w14:textId="77777777" w:rsidR="001A116D" w:rsidRPr="00A453F5" w:rsidRDefault="001A116D" w:rsidP="001A116D">
      <w:pPr>
        <w:pStyle w:val="ListParagraph"/>
        <w:numPr>
          <w:ilvl w:val="0"/>
          <w:numId w:val="2"/>
        </w:numPr>
      </w:pPr>
      <w:r w:rsidRPr="00A453F5">
        <w:t>List the Massachusetts Learning Standards this lesson addresses.</w:t>
      </w:r>
    </w:p>
    <w:p w14:paraId="288D8B5C" w14:textId="77777777" w:rsidR="001A116D" w:rsidRPr="00A453F5" w:rsidRDefault="001A116D" w:rsidP="001A116D">
      <w:pPr>
        <w:pStyle w:val="ListParagraph"/>
      </w:pPr>
    </w:p>
    <w:p w14:paraId="3CDCBD74" w14:textId="7B5CD4CB" w:rsidR="009271BD" w:rsidRPr="00A453F5" w:rsidRDefault="009271BD" w:rsidP="001A116D">
      <w:pPr>
        <w:pStyle w:val="ListParagraph"/>
        <w:rPr>
          <w:u w:val="single"/>
        </w:rPr>
      </w:pPr>
      <w:r w:rsidRPr="00A453F5">
        <w:rPr>
          <w:u w:val="single"/>
        </w:rPr>
        <w:t>Content Standards</w:t>
      </w:r>
    </w:p>
    <w:p w14:paraId="17A55AEC" w14:textId="40D6797F" w:rsidR="00A453F5" w:rsidRPr="00A453F5" w:rsidRDefault="00A453F5" w:rsidP="00A453F5">
      <w:pPr>
        <w:pStyle w:val="ListParagraph"/>
        <w:numPr>
          <w:ilvl w:val="0"/>
          <w:numId w:val="4"/>
        </w:numPr>
      </w:pPr>
      <w:bookmarkStart w:id="1" w:name="CCSS.Math.Content.8.EE.C.7.b"/>
      <w:r w:rsidRPr="00A453F5">
        <w:rPr>
          <w:caps/>
          <w:color w:val="373737"/>
        </w:rPr>
        <w:t>CCSS.MATH.CONTENT.8.EE.C.7.B</w:t>
      </w:r>
      <w:bookmarkEnd w:id="1"/>
      <w:r w:rsidRPr="00A453F5">
        <w:rPr>
          <w:color w:val="202020"/>
        </w:rPr>
        <w:br/>
        <w:t>Solve linear equations with rational number coefficients, including equations whose solutions require expanding expressions using the distributive property and collecting like terms.</w:t>
      </w:r>
    </w:p>
    <w:p w14:paraId="335C5ECA" w14:textId="4B0C9AFC" w:rsidR="009271BD" w:rsidRPr="00A453F5" w:rsidRDefault="00A453F5" w:rsidP="00A453F5">
      <w:pPr>
        <w:pStyle w:val="ListParagraph"/>
        <w:numPr>
          <w:ilvl w:val="0"/>
          <w:numId w:val="4"/>
        </w:numPr>
      </w:pPr>
      <w:bookmarkStart w:id="2" w:name="CCSS.Math.Content.8.EE.C.8.c"/>
      <w:r w:rsidRPr="00A453F5">
        <w:rPr>
          <w:caps/>
          <w:color w:val="373737"/>
        </w:rPr>
        <w:t>CCSS.MATH.CONTENT.8.EE.C.8.C</w:t>
      </w:r>
      <w:bookmarkEnd w:id="2"/>
      <w:r w:rsidRPr="00A453F5">
        <w:rPr>
          <w:color w:val="202020"/>
        </w:rPr>
        <w:br/>
        <w:t>Solve real-world and mathematical problems leading to two linear equations in two variables.</w:t>
      </w:r>
    </w:p>
    <w:p w14:paraId="210358D9" w14:textId="77777777" w:rsidR="009271BD" w:rsidRPr="00A453F5" w:rsidRDefault="009271BD" w:rsidP="001A116D">
      <w:pPr>
        <w:pStyle w:val="ListParagraph"/>
        <w:rPr>
          <w:u w:val="single"/>
        </w:rPr>
      </w:pPr>
    </w:p>
    <w:p w14:paraId="79AD4CB6" w14:textId="0864E073" w:rsidR="009271BD" w:rsidRPr="00A453F5" w:rsidRDefault="009271BD" w:rsidP="001A116D">
      <w:pPr>
        <w:pStyle w:val="ListParagraph"/>
        <w:rPr>
          <w:u w:val="single"/>
        </w:rPr>
      </w:pPr>
      <w:r w:rsidRPr="00A453F5">
        <w:rPr>
          <w:u w:val="single"/>
        </w:rPr>
        <w:t>Practice Standards</w:t>
      </w:r>
    </w:p>
    <w:p w14:paraId="605DBE47" w14:textId="03DB7393" w:rsidR="00E5661E" w:rsidRPr="00A453F5" w:rsidRDefault="00A05DBB" w:rsidP="00A05DBB">
      <w:pPr>
        <w:pStyle w:val="ListParagraph"/>
        <w:numPr>
          <w:ilvl w:val="0"/>
          <w:numId w:val="3"/>
        </w:numPr>
        <w:rPr>
          <w:color w:val="000000" w:themeColor="text1"/>
        </w:rPr>
      </w:pPr>
      <w:r w:rsidRPr="00A453F5">
        <w:rPr>
          <w:color w:val="000000" w:themeColor="text1"/>
        </w:rPr>
        <w:t>Make sense of problems and persevere in solving them</w:t>
      </w:r>
    </w:p>
    <w:p w14:paraId="1273E9C2" w14:textId="1C9E4F5D" w:rsidR="00A05DBB" w:rsidRPr="00A453F5" w:rsidRDefault="00244494" w:rsidP="00A05DBB">
      <w:pPr>
        <w:pStyle w:val="ListParagraph"/>
        <w:numPr>
          <w:ilvl w:val="0"/>
          <w:numId w:val="3"/>
        </w:numPr>
        <w:rPr>
          <w:color w:val="000000" w:themeColor="text1"/>
        </w:rPr>
      </w:pPr>
      <w:r w:rsidRPr="00A453F5">
        <w:rPr>
          <w:color w:val="000000" w:themeColor="text1"/>
        </w:rPr>
        <w:t>Reason abstractly and quantitatively</w:t>
      </w:r>
    </w:p>
    <w:p w14:paraId="35F72357" w14:textId="579E0B1B" w:rsidR="00244494" w:rsidRPr="00A453F5" w:rsidRDefault="00D44DEF" w:rsidP="00A05DBB">
      <w:pPr>
        <w:pStyle w:val="ListParagraph"/>
        <w:numPr>
          <w:ilvl w:val="0"/>
          <w:numId w:val="3"/>
        </w:numPr>
        <w:rPr>
          <w:color w:val="000000" w:themeColor="text1"/>
        </w:rPr>
      </w:pPr>
      <w:r w:rsidRPr="00A453F5">
        <w:rPr>
          <w:color w:val="000000" w:themeColor="text1"/>
        </w:rPr>
        <w:t>Construct viable arguments and critique the reasoning of others</w:t>
      </w:r>
    </w:p>
    <w:p w14:paraId="0D92E669" w14:textId="13584C51" w:rsidR="00D44DEF" w:rsidRPr="00A453F5" w:rsidRDefault="0095140A" w:rsidP="00A05DBB">
      <w:pPr>
        <w:pStyle w:val="ListParagraph"/>
        <w:numPr>
          <w:ilvl w:val="0"/>
          <w:numId w:val="3"/>
        </w:numPr>
        <w:rPr>
          <w:color w:val="000000" w:themeColor="text1"/>
        </w:rPr>
      </w:pPr>
      <w:r w:rsidRPr="00A453F5">
        <w:rPr>
          <w:color w:val="000000" w:themeColor="text1"/>
        </w:rPr>
        <w:t>Model with mathematics</w:t>
      </w:r>
    </w:p>
    <w:p w14:paraId="2C53B0E6" w14:textId="6CEEF7DC" w:rsidR="00055968" w:rsidRPr="00A453F5" w:rsidRDefault="00055968" w:rsidP="003A3864">
      <w:pPr>
        <w:pStyle w:val="ListParagraph"/>
        <w:numPr>
          <w:ilvl w:val="0"/>
          <w:numId w:val="3"/>
        </w:numPr>
        <w:rPr>
          <w:color w:val="000000" w:themeColor="text1"/>
        </w:rPr>
      </w:pPr>
      <w:r w:rsidRPr="00A453F5">
        <w:rPr>
          <w:color w:val="000000" w:themeColor="text1"/>
        </w:rPr>
        <w:t>Attend to precision</w:t>
      </w:r>
    </w:p>
    <w:p w14:paraId="59280D81" w14:textId="77777777" w:rsidR="001A116D" w:rsidRPr="00A453F5" w:rsidRDefault="001A116D" w:rsidP="001A116D">
      <w:pPr>
        <w:pStyle w:val="ListParagraph"/>
      </w:pPr>
    </w:p>
    <w:p w14:paraId="709AF9D5" w14:textId="77777777" w:rsidR="001A116D" w:rsidRPr="00A453F5" w:rsidRDefault="001A116D" w:rsidP="001A116D">
      <w:pPr>
        <w:pStyle w:val="ListParagraph"/>
      </w:pPr>
    </w:p>
    <w:p w14:paraId="046F56C5" w14:textId="77777777" w:rsidR="001A116D" w:rsidRPr="00A453F5" w:rsidRDefault="001A116D" w:rsidP="001A116D">
      <w:pPr>
        <w:pStyle w:val="ListParagraph"/>
        <w:numPr>
          <w:ilvl w:val="0"/>
          <w:numId w:val="2"/>
        </w:numPr>
      </w:pPr>
      <w:r w:rsidRPr="00A453F5">
        <w:rPr>
          <w:u w:val="single"/>
        </w:rPr>
        <w:t>Reflection</w:t>
      </w:r>
      <w:r w:rsidRPr="00A453F5">
        <w:t xml:space="preserve"> </w:t>
      </w:r>
    </w:p>
    <w:p w14:paraId="3E6076BE" w14:textId="77777777" w:rsidR="001A116D" w:rsidRPr="00A453F5" w:rsidRDefault="001A116D" w:rsidP="001A116D"/>
    <w:p w14:paraId="15B83330" w14:textId="77777777" w:rsidR="001A116D" w:rsidRPr="00A453F5" w:rsidRDefault="001A116D" w:rsidP="001A116D">
      <w:pPr>
        <w:numPr>
          <w:ilvl w:val="0"/>
          <w:numId w:val="1"/>
        </w:numPr>
      </w:pPr>
      <w:r w:rsidRPr="00A453F5">
        <w:t>In light of all areas of planning, but especially in terms of your stated purpose and learning goals, in what ways was the activity(</w:t>
      </w:r>
      <w:proofErr w:type="spellStart"/>
      <w:r w:rsidRPr="00A453F5">
        <w:t>ies</w:t>
      </w:r>
      <w:proofErr w:type="spellEnd"/>
      <w:r w:rsidRPr="00A453F5">
        <w:t>) successful?  How do you know?  In what ways was it not successful?  How might the activity be planned differently another time?</w:t>
      </w:r>
    </w:p>
    <w:p w14:paraId="56907BF2" w14:textId="77777777" w:rsidR="001A116D" w:rsidRPr="00A453F5" w:rsidRDefault="001A116D" w:rsidP="001A116D">
      <w:pPr>
        <w:numPr>
          <w:ilvl w:val="0"/>
          <w:numId w:val="1"/>
        </w:numPr>
      </w:pPr>
      <w:r w:rsidRPr="00A453F5">
        <w:t>What did you learn from the experience of this lesson that will inform your next LAP?</w:t>
      </w:r>
    </w:p>
    <w:p w14:paraId="7FEFE600" w14:textId="77777777" w:rsidR="001A116D" w:rsidRPr="00A453F5" w:rsidRDefault="001A116D" w:rsidP="001A116D"/>
    <w:p w14:paraId="31578E34" w14:textId="77777777" w:rsidR="001A116D" w:rsidRPr="00A453F5" w:rsidRDefault="001A116D" w:rsidP="001A116D"/>
    <w:p w14:paraId="06F732A4" w14:textId="77777777" w:rsidR="003B3784" w:rsidRPr="00A453F5" w:rsidRDefault="003B3784"/>
    <w:sectPr w:rsidR="003B3784" w:rsidRPr="00A453F5" w:rsidSect="000064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DF60" w14:textId="77777777" w:rsidR="001101A6" w:rsidRDefault="001101A6" w:rsidP="001A116D">
      <w:r>
        <w:separator/>
      </w:r>
    </w:p>
  </w:endnote>
  <w:endnote w:type="continuationSeparator" w:id="0">
    <w:p w14:paraId="013AF2AD" w14:textId="77777777" w:rsidR="001101A6" w:rsidRDefault="001101A6" w:rsidP="001A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97735" w14:textId="77777777" w:rsidR="001101A6" w:rsidRDefault="001101A6" w:rsidP="001A116D">
      <w:r>
        <w:separator/>
      </w:r>
    </w:p>
  </w:footnote>
  <w:footnote w:type="continuationSeparator" w:id="0">
    <w:p w14:paraId="68DF935B" w14:textId="77777777" w:rsidR="001101A6" w:rsidRDefault="001101A6" w:rsidP="001A11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9BE24" w14:textId="7AECCD02" w:rsidR="00C60E5A" w:rsidRDefault="00BB7695" w:rsidP="00BB7695">
    <w:pPr>
      <w:pStyle w:val="Header"/>
    </w:pPr>
    <w:r>
      <w:t>Sarah Cramer</w:t>
    </w:r>
    <w:r>
      <w:tab/>
    </w:r>
    <w:r>
      <w:tab/>
      <w:t>Balancing Equations Unit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9D671C"/>
    <w:multiLevelType w:val="hybridMultilevel"/>
    <w:tmpl w:val="DE3EA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FB5B14"/>
    <w:multiLevelType w:val="hybridMultilevel"/>
    <w:tmpl w:val="8F16D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6D"/>
    <w:rsid w:val="00001307"/>
    <w:rsid w:val="00001F72"/>
    <w:rsid w:val="00037B93"/>
    <w:rsid w:val="000401E9"/>
    <w:rsid w:val="00041716"/>
    <w:rsid w:val="00053674"/>
    <w:rsid w:val="00055968"/>
    <w:rsid w:val="00081C1B"/>
    <w:rsid w:val="00095CF4"/>
    <w:rsid w:val="000C4EE7"/>
    <w:rsid w:val="000D11E6"/>
    <w:rsid w:val="001101A6"/>
    <w:rsid w:val="00120DAB"/>
    <w:rsid w:val="00124199"/>
    <w:rsid w:val="00176916"/>
    <w:rsid w:val="001911D7"/>
    <w:rsid w:val="001966ED"/>
    <w:rsid w:val="001A116D"/>
    <w:rsid w:val="001D153E"/>
    <w:rsid w:val="00215517"/>
    <w:rsid w:val="0021746E"/>
    <w:rsid w:val="00224219"/>
    <w:rsid w:val="0023046C"/>
    <w:rsid w:val="00243652"/>
    <w:rsid w:val="00244494"/>
    <w:rsid w:val="00252940"/>
    <w:rsid w:val="00270CE7"/>
    <w:rsid w:val="00284F58"/>
    <w:rsid w:val="00285F2F"/>
    <w:rsid w:val="002C1EB0"/>
    <w:rsid w:val="00302655"/>
    <w:rsid w:val="0030648F"/>
    <w:rsid w:val="003109D5"/>
    <w:rsid w:val="00312329"/>
    <w:rsid w:val="00321D8B"/>
    <w:rsid w:val="003344F5"/>
    <w:rsid w:val="00341057"/>
    <w:rsid w:val="003602BB"/>
    <w:rsid w:val="0039477B"/>
    <w:rsid w:val="00395003"/>
    <w:rsid w:val="003A3864"/>
    <w:rsid w:val="003B3784"/>
    <w:rsid w:val="003C1CCC"/>
    <w:rsid w:val="003C29CB"/>
    <w:rsid w:val="003C4153"/>
    <w:rsid w:val="003C6FE7"/>
    <w:rsid w:val="003D1C6E"/>
    <w:rsid w:val="003D4801"/>
    <w:rsid w:val="003D4989"/>
    <w:rsid w:val="003E5FB9"/>
    <w:rsid w:val="0041174B"/>
    <w:rsid w:val="00430108"/>
    <w:rsid w:val="004344C5"/>
    <w:rsid w:val="00451620"/>
    <w:rsid w:val="00455F0C"/>
    <w:rsid w:val="00490A31"/>
    <w:rsid w:val="004A70E6"/>
    <w:rsid w:val="00501920"/>
    <w:rsid w:val="00504A93"/>
    <w:rsid w:val="005202BE"/>
    <w:rsid w:val="005522CF"/>
    <w:rsid w:val="0056135E"/>
    <w:rsid w:val="00574A2D"/>
    <w:rsid w:val="005A5B4C"/>
    <w:rsid w:val="005B1699"/>
    <w:rsid w:val="005B3D6C"/>
    <w:rsid w:val="00610476"/>
    <w:rsid w:val="00611A8C"/>
    <w:rsid w:val="00631AE0"/>
    <w:rsid w:val="00672C80"/>
    <w:rsid w:val="006824CA"/>
    <w:rsid w:val="00696525"/>
    <w:rsid w:val="006A5502"/>
    <w:rsid w:val="006B6E90"/>
    <w:rsid w:val="006F3EE3"/>
    <w:rsid w:val="00714FEF"/>
    <w:rsid w:val="007461FA"/>
    <w:rsid w:val="007554AF"/>
    <w:rsid w:val="00761F51"/>
    <w:rsid w:val="00766261"/>
    <w:rsid w:val="00797375"/>
    <w:rsid w:val="007A3705"/>
    <w:rsid w:val="007B181B"/>
    <w:rsid w:val="007C5089"/>
    <w:rsid w:val="0080209D"/>
    <w:rsid w:val="00833AD0"/>
    <w:rsid w:val="00855930"/>
    <w:rsid w:val="00897171"/>
    <w:rsid w:val="008A5721"/>
    <w:rsid w:val="008C3C67"/>
    <w:rsid w:val="008F579F"/>
    <w:rsid w:val="008F763A"/>
    <w:rsid w:val="00917C0C"/>
    <w:rsid w:val="00921E23"/>
    <w:rsid w:val="009265FE"/>
    <w:rsid w:val="009271BD"/>
    <w:rsid w:val="0095140A"/>
    <w:rsid w:val="009626AF"/>
    <w:rsid w:val="00984148"/>
    <w:rsid w:val="009A7854"/>
    <w:rsid w:val="009C1174"/>
    <w:rsid w:val="009D2946"/>
    <w:rsid w:val="009E10DA"/>
    <w:rsid w:val="009E594B"/>
    <w:rsid w:val="00A05DBB"/>
    <w:rsid w:val="00A06AA2"/>
    <w:rsid w:val="00A07B88"/>
    <w:rsid w:val="00A2673D"/>
    <w:rsid w:val="00A453F5"/>
    <w:rsid w:val="00A62B3F"/>
    <w:rsid w:val="00AC5E9D"/>
    <w:rsid w:val="00AF403B"/>
    <w:rsid w:val="00B00802"/>
    <w:rsid w:val="00B20484"/>
    <w:rsid w:val="00B24E20"/>
    <w:rsid w:val="00B445E3"/>
    <w:rsid w:val="00B534FF"/>
    <w:rsid w:val="00B53559"/>
    <w:rsid w:val="00B557AD"/>
    <w:rsid w:val="00B9042B"/>
    <w:rsid w:val="00B924F0"/>
    <w:rsid w:val="00BA2C5C"/>
    <w:rsid w:val="00BB7695"/>
    <w:rsid w:val="00BC2A2A"/>
    <w:rsid w:val="00BD54CF"/>
    <w:rsid w:val="00C048B2"/>
    <w:rsid w:val="00C12C6C"/>
    <w:rsid w:val="00C16B20"/>
    <w:rsid w:val="00C323C3"/>
    <w:rsid w:val="00C64A4A"/>
    <w:rsid w:val="00C811BC"/>
    <w:rsid w:val="00CC34CA"/>
    <w:rsid w:val="00CC7435"/>
    <w:rsid w:val="00CD02C0"/>
    <w:rsid w:val="00CF7433"/>
    <w:rsid w:val="00D17678"/>
    <w:rsid w:val="00D23A34"/>
    <w:rsid w:val="00D34423"/>
    <w:rsid w:val="00D40E81"/>
    <w:rsid w:val="00D44066"/>
    <w:rsid w:val="00D44DEF"/>
    <w:rsid w:val="00D479FB"/>
    <w:rsid w:val="00DA743E"/>
    <w:rsid w:val="00DC6B3C"/>
    <w:rsid w:val="00DE5440"/>
    <w:rsid w:val="00DF68E4"/>
    <w:rsid w:val="00E021A3"/>
    <w:rsid w:val="00E022F8"/>
    <w:rsid w:val="00E230EF"/>
    <w:rsid w:val="00E37F9C"/>
    <w:rsid w:val="00E53E23"/>
    <w:rsid w:val="00E54363"/>
    <w:rsid w:val="00E5661E"/>
    <w:rsid w:val="00E62ADF"/>
    <w:rsid w:val="00E74EA3"/>
    <w:rsid w:val="00E758E7"/>
    <w:rsid w:val="00E76479"/>
    <w:rsid w:val="00E8188C"/>
    <w:rsid w:val="00E84B4F"/>
    <w:rsid w:val="00E92283"/>
    <w:rsid w:val="00EB186D"/>
    <w:rsid w:val="00EE520D"/>
    <w:rsid w:val="00F04C63"/>
    <w:rsid w:val="00F060E5"/>
    <w:rsid w:val="00F1627A"/>
    <w:rsid w:val="00F17A73"/>
    <w:rsid w:val="00F33289"/>
    <w:rsid w:val="00F41B1C"/>
    <w:rsid w:val="00F55351"/>
    <w:rsid w:val="00F71B6B"/>
    <w:rsid w:val="00F972A4"/>
    <w:rsid w:val="00FA37BC"/>
    <w:rsid w:val="00FB1C51"/>
    <w:rsid w:val="00FB3671"/>
    <w:rsid w:val="00FE6D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1DFD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1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116D"/>
    <w:pPr>
      <w:tabs>
        <w:tab w:val="center" w:pos="4320"/>
        <w:tab w:val="right" w:pos="8640"/>
      </w:tabs>
    </w:pPr>
  </w:style>
  <w:style w:type="character" w:customStyle="1" w:styleId="HeaderChar">
    <w:name w:val="Header Char"/>
    <w:basedOn w:val="DefaultParagraphFont"/>
    <w:link w:val="Header"/>
    <w:rsid w:val="001A116D"/>
    <w:rPr>
      <w:rFonts w:ascii="Times New Roman" w:eastAsia="Times New Roman" w:hAnsi="Times New Roman" w:cs="Times New Roman"/>
    </w:rPr>
  </w:style>
  <w:style w:type="paragraph" w:styleId="Footer">
    <w:name w:val="footer"/>
    <w:basedOn w:val="Normal"/>
    <w:link w:val="FooterChar"/>
    <w:rsid w:val="001A116D"/>
    <w:pPr>
      <w:tabs>
        <w:tab w:val="center" w:pos="4320"/>
        <w:tab w:val="right" w:pos="8640"/>
      </w:tabs>
    </w:pPr>
  </w:style>
  <w:style w:type="character" w:customStyle="1" w:styleId="FooterChar">
    <w:name w:val="Footer Char"/>
    <w:basedOn w:val="DefaultParagraphFont"/>
    <w:link w:val="Footer"/>
    <w:rsid w:val="001A116D"/>
    <w:rPr>
      <w:rFonts w:ascii="Times New Roman" w:eastAsia="Times New Roman" w:hAnsi="Times New Roman" w:cs="Times New Roman"/>
    </w:rPr>
  </w:style>
  <w:style w:type="paragraph" w:styleId="ListParagraph">
    <w:name w:val="List Paragraph"/>
    <w:basedOn w:val="Normal"/>
    <w:uiPriority w:val="34"/>
    <w:qFormat/>
    <w:rsid w:val="001A116D"/>
    <w:pPr>
      <w:ind w:left="720"/>
      <w:contextualSpacing/>
    </w:pPr>
  </w:style>
  <w:style w:type="character" w:styleId="Hyperlink">
    <w:name w:val="Hyperlink"/>
    <w:basedOn w:val="DefaultParagraphFont"/>
    <w:uiPriority w:val="99"/>
    <w:semiHidden/>
    <w:unhideWhenUsed/>
    <w:rsid w:val="00A453F5"/>
    <w:rPr>
      <w:color w:val="0000FF"/>
      <w:u w:val="single"/>
    </w:rPr>
  </w:style>
  <w:style w:type="character" w:customStyle="1" w:styleId="apple-converted-space">
    <w:name w:val="apple-converted-space"/>
    <w:basedOn w:val="DefaultParagraphFont"/>
    <w:rsid w:val="00A4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1992">
      <w:bodyDiv w:val="1"/>
      <w:marLeft w:val="0"/>
      <w:marRight w:val="0"/>
      <w:marTop w:val="0"/>
      <w:marBottom w:val="0"/>
      <w:divBdr>
        <w:top w:val="none" w:sz="0" w:space="0" w:color="auto"/>
        <w:left w:val="none" w:sz="0" w:space="0" w:color="auto"/>
        <w:bottom w:val="none" w:sz="0" w:space="0" w:color="auto"/>
        <w:right w:val="none" w:sz="0" w:space="0" w:color="auto"/>
      </w:divBdr>
    </w:div>
    <w:div w:id="1288244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894</Words>
  <Characters>5098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739</cp:revision>
  <dcterms:created xsi:type="dcterms:W3CDTF">2016-10-30T17:27:00Z</dcterms:created>
  <dcterms:modified xsi:type="dcterms:W3CDTF">2016-12-04T18:47:00Z</dcterms:modified>
</cp:coreProperties>
</file>